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0"/>
        <w:gridCol w:w="4911"/>
        <w:gridCol w:w="4911"/>
      </w:tblGrid>
      <w:tr w:rsidR="00777C1C" w:rsidRPr="00BF4F2D" w:rsidTr="00EA6311">
        <w:tc>
          <w:tcPr>
            <w:tcW w:w="4910" w:type="dxa"/>
            <w:shd w:val="clear" w:color="auto" w:fill="auto"/>
          </w:tcPr>
          <w:p w:rsidR="00777C1C" w:rsidRPr="00BF4F2D" w:rsidRDefault="00777C1C" w:rsidP="00EA6311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777C1C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     </w:t>
            </w: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777C1C" w:rsidRPr="0078525B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777C1C" w:rsidRPr="00861B83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7C1C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 развитию</w:t>
            </w:r>
          </w:p>
          <w:p w:rsidR="00777C1C" w:rsidRPr="0078525B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78525B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 </w:t>
            </w:r>
          </w:p>
          <w:p w:rsidR="00777C1C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«Прохоровский район» 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______Наплёкова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С.В.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777C1C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777C1C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«Прохоровский район»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_______Лындина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Е.А.</w:t>
            </w:r>
          </w:p>
          <w:p w:rsidR="00777C1C" w:rsidRPr="00BF4F2D" w:rsidRDefault="00777C1C" w:rsidP="00EA631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777C1C" w:rsidRDefault="00777C1C" w:rsidP="00777C1C">
      <w:pPr>
        <w:spacing w:after="0" w:line="100" w:lineRule="atLeast"/>
        <w:jc w:val="center"/>
        <w:textAlignment w:val="baseline"/>
      </w:pPr>
    </w:p>
    <w:p w:rsidR="00777C1C" w:rsidRDefault="00777C1C" w:rsidP="00777C1C">
      <w:pPr>
        <w:spacing w:after="0" w:line="100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777C1C" w:rsidRDefault="00777C1C" w:rsidP="00777C1C">
      <w:pPr>
        <w:spacing w:after="0" w:line="100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W w:w="0" w:type="auto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14786"/>
      </w:tblGrid>
      <w:tr w:rsidR="00777C1C" w:rsidTr="00EA6311">
        <w:trPr>
          <w:cantSplit/>
        </w:trPr>
        <w:tc>
          <w:tcPr>
            <w:tcW w:w="1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МБОУ « Беленихинская СОШ»</w:t>
            </w:r>
          </w:p>
        </w:tc>
      </w:tr>
    </w:tbl>
    <w:p w:rsidR="00777C1C" w:rsidRDefault="00777C1C" w:rsidP="00777C1C">
      <w:pPr>
        <w:jc w:val="center"/>
        <w:rPr>
          <w:rFonts w:ascii="Times New Roman" w:hAnsi="Times New Roman"/>
        </w:rPr>
      </w:pPr>
    </w:p>
    <w:p w:rsidR="00777C1C" w:rsidRDefault="00777C1C" w:rsidP="00777C1C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777C1C" w:rsidRDefault="00777C1C" w:rsidP="00777C1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W w:w="0" w:type="auto"/>
        <w:tblInd w:w="3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14394"/>
      </w:tblGrid>
      <w:tr w:rsidR="00777C1C" w:rsidTr="00EA6311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777C1C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Белгородская область Прохоровский район село Беленихино улица Ватутина 1а</w:t>
            </w:r>
          </w:p>
        </w:tc>
      </w:tr>
    </w:tbl>
    <w:p w:rsidR="00777C1C" w:rsidRDefault="00777C1C" w:rsidP="00777C1C">
      <w:pPr>
        <w:pStyle w:val="a3"/>
        <w:rPr>
          <w:rFonts w:ascii="Times New Roman" w:hAnsi="Times New Roman"/>
        </w:rPr>
      </w:pPr>
    </w:p>
    <w:p w:rsidR="00777C1C" w:rsidRDefault="00777C1C" w:rsidP="00777C1C">
      <w:pPr>
        <w:pStyle w:val="a3"/>
        <w:numPr>
          <w:ilvl w:val="0"/>
          <w:numId w:val="1"/>
        </w:numPr>
        <w:rPr>
          <w:rFonts w:ascii="Times New Roman" w:hAnsi="Times New Roman"/>
          <w:color w:val="2D2D2D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W w:w="0" w:type="auto"/>
        <w:tblInd w:w="3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14394"/>
      </w:tblGrid>
      <w:tr w:rsidR="00777C1C" w:rsidTr="00EA6311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777C1C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Балансосодержатель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Беленихинская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 309030 Белгородская обл. Прохоровский район с. Беленихино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Ватутина 1а</w:t>
            </w:r>
          </w:p>
        </w:tc>
      </w:tr>
    </w:tbl>
    <w:p w:rsidR="00777C1C" w:rsidRDefault="00777C1C" w:rsidP="00777C1C">
      <w:pPr>
        <w:pStyle w:val="a3"/>
        <w:rPr>
          <w:rFonts w:ascii="Times New Roman" w:hAnsi="Times New Roman"/>
        </w:rPr>
      </w:pPr>
    </w:p>
    <w:p w:rsidR="00777C1C" w:rsidRDefault="00777C1C" w:rsidP="00777C1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Заказчик:</w:t>
      </w:r>
    </w:p>
    <w:tbl>
      <w:tblPr>
        <w:tblW w:w="0" w:type="auto"/>
        <w:tblInd w:w="3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14394"/>
      </w:tblGrid>
      <w:tr w:rsidR="00777C1C" w:rsidTr="00EA6311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Прохоровского района</w:t>
            </w:r>
          </w:p>
        </w:tc>
      </w:tr>
    </w:tbl>
    <w:p w:rsidR="00777C1C" w:rsidRDefault="00777C1C" w:rsidP="00777C1C">
      <w:pPr>
        <w:pStyle w:val="a3"/>
        <w:rPr>
          <w:rFonts w:ascii="Times New Roman" w:hAnsi="Times New Roman"/>
        </w:rPr>
      </w:pPr>
    </w:p>
    <w:p w:rsidR="00777C1C" w:rsidRDefault="00777C1C" w:rsidP="00777C1C">
      <w:pPr>
        <w:pStyle w:val="a3"/>
        <w:numPr>
          <w:ilvl w:val="0"/>
          <w:numId w:val="1"/>
        </w:numPr>
        <w:rPr>
          <w:rFonts w:ascii="Times New Roman" w:hAnsi="Times New Roman"/>
          <w:color w:val="2D2D2D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W w:w="0" w:type="auto"/>
        <w:tblInd w:w="3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14394"/>
      </w:tblGrid>
      <w:tr w:rsidR="00777C1C" w:rsidTr="00EA6311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 Беленихинская СОШ»</w:t>
            </w:r>
          </w:p>
        </w:tc>
      </w:tr>
    </w:tbl>
    <w:p w:rsidR="00777C1C" w:rsidRDefault="00777C1C" w:rsidP="00777C1C">
      <w:pPr>
        <w:pStyle w:val="a3"/>
        <w:rPr>
          <w:rFonts w:ascii="Times New Roman" w:hAnsi="Times New Roman"/>
        </w:rPr>
      </w:pPr>
    </w:p>
    <w:p w:rsidR="00777C1C" w:rsidRDefault="00777C1C" w:rsidP="00777C1C">
      <w:pPr>
        <w:pStyle w:val="a3"/>
        <w:numPr>
          <w:ilvl w:val="0"/>
          <w:numId w:val="1"/>
        </w:numPr>
        <w:rPr>
          <w:rFonts w:ascii="Times New Roman" w:hAnsi="Times New Roman"/>
          <w:color w:val="2D2D2D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lastRenderedPageBreak/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W w:w="0" w:type="auto"/>
        <w:tblInd w:w="3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14394"/>
      </w:tblGrid>
      <w:tr w:rsidR="00777C1C" w:rsidTr="00EA6311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</w:tc>
      </w:tr>
    </w:tbl>
    <w:p w:rsidR="00777C1C" w:rsidRDefault="00777C1C" w:rsidP="00777C1C">
      <w:pPr>
        <w:pStyle w:val="a3"/>
        <w:rPr>
          <w:rFonts w:ascii="Times New Roman" w:hAnsi="Times New Roman"/>
        </w:rPr>
      </w:pPr>
    </w:p>
    <w:p w:rsidR="00777C1C" w:rsidRDefault="00777C1C" w:rsidP="00777C1C">
      <w:pPr>
        <w:pStyle w:val="a3"/>
        <w:numPr>
          <w:ilvl w:val="0"/>
          <w:numId w:val="1"/>
        </w:numPr>
        <w:rPr>
          <w:rFonts w:ascii="Times New Roman" w:hAnsi="Times New Roman"/>
          <w:color w:val="2D2D2D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W w:w="0" w:type="auto"/>
        <w:tblInd w:w="3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14394"/>
      </w:tblGrid>
      <w:tr w:rsidR="00777C1C" w:rsidTr="00EA6311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777C1C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«Беленихинская  СОШ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елгородская обл. Прохоровский район с. Беленихино  ул. Ватутина 1а 8(47242)42169 </w:t>
            </w:r>
          </w:p>
        </w:tc>
      </w:tr>
    </w:tbl>
    <w:p w:rsidR="00777C1C" w:rsidRDefault="00777C1C" w:rsidP="00777C1C">
      <w:pPr>
        <w:pStyle w:val="a3"/>
        <w:rPr>
          <w:rFonts w:ascii="Times New Roman" w:hAnsi="Times New Roman"/>
        </w:rPr>
      </w:pPr>
    </w:p>
    <w:p w:rsidR="00777C1C" w:rsidRDefault="00777C1C" w:rsidP="00777C1C">
      <w:pPr>
        <w:pStyle w:val="a3"/>
        <w:numPr>
          <w:ilvl w:val="0"/>
          <w:numId w:val="1"/>
        </w:numPr>
        <w:rPr>
          <w:rFonts w:ascii="Times New Roman" w:hAnsi="Times New Roman"/>
          <w:color w:val="2D2D2D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W w:w="0" w:type="auto"/>
        <w:tblInd w:w="3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14394"/>
      </w:tblGrid>
      <w:tr w:rsidR="00777C1C" w:rsidTr="00EA6311">
        <w:trPr>
          <w:cantSplit/>
        </w:trPr>
        <w:tc>
          <w:tcPr>
            <w:tcW w:w="1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777C1C" w:rsidRDefault="00777C1C" w:rsidP="00777C1C">
      <w:pPr>
        <w:pStyle w:val="a3"/>
        <w:rPr>
          <w:rFonts w:ascii="Times New Roman" w:hAnsi="Times New Roman"/>
        </w:rPr>
      </w:pPr>
    </w:p>
    <w:p w:rsidR="00777C1C" w:rsidRDefault="00777C1C" w:rsidP="00777C1C">
      <w:pPr>
        <w:pStyle w:val="a3"/>
        <w:rPr>
          <w:rFonts w:ascii="Times New Roman" w:hAnsi="Times New Roman"/>
        </w:rPr>
      </w:pPr>
    </w:p>
    <w:p w:rsidR="00777C1C" w:rsidRDefault="00777C1C" w:rsidP="00777C1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W w:w="0" w:type="auto"/>
        <w:tblInd w:w="3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8406"/>
      </w:tblGrid>
      <w:tr w:rsidR="00777C1C" w:rsidTr="004E7C49">
        <w:trPr>
          <w:cantSplit/>
          <w:trHeight w:val="4793"/>
        </w:trPr>
        <w:tc>
          <w:tcPr>
            <w:tcW w:w="8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777C1C" w:rsidRDefault="004E7C49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5190904" cy="2458439"/>
                  <wp:effectExtent l="19050" t="0" r="0" b="0"/>
                  <wp:docPr id="9" name="Рисунок 1" descr="E:\карт.ш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карт.ш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4752" cy="2464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</w:tc>
      </w:tr>
    </w:tbl>
    <w:p w:rsidR="00777C1C" w:rsidRDefault="00777C1C" w:rsidP="00777C1C">
      <w:pPr>
        <w:pStyle w:val="a3"/>
        <w:shd w:val="clear" w:color="auto" w:fill="FFFFFF"/>
        <w:spacing w:after="0" w:line="248" w:lineRule="atLeast"/>
        <w:textAlignment w:val="baseline"/>
        <w:rPr>
          <w:rFonts w:ascii="Times New Roman" w:hAnsi="Times New Roman"/>
        </w:rPr>
      </w:pPr>
    </w:p>
    <w:p w:rsidR="00777C1C" w:rsidRDefault="00777C1C" w:rsidP="00777C1C">
      <w:pPr>
        <w:pStyle w:val="a3"/>
        <w:shd w:val="clear" w:color="auto" w:fill="FFFFFF"/>
        <w:spacing w:after="0" w:line="248" w:lineRule="atLeast"/>
        <w:textAlignment w:val="baseline"/>
        <w:rPr>
          <w:rFonts w:ascii="Times New Roman" w:hAnsi="Times New Roman"/>
        </w:rPr>
      </w:pPr>
    </w:p>
    <w:p w:rsidR="00777C1C" w:rsidRDefault="00777C1C" w:rsidP="00777C1C">
      <w:pPr>
        <w:pStyle w:val="a3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Баланс территории (в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):</w:t>
      </w:r>
    </w:p>
    <w:p w:rsidR="00777C1C" w:rsidRDefault="00777C1C" w:rsidP="00777C1C">
      <w:pPr>
        <w:pStyle w:val="a3"/>
        <w:shd w:val="clear" w:color="auto" w:fill="FFFFFF"/>
        <w:spacing w:after="0" w:line="248" w:lineRule="atLeast"/>
        <w:textAlignment w:val="baseline"/>
        <w:rPr>
          <w:rFonts w:ascii="Times New Roman" w:hAnsi="Times New Roman"/>
        </w:rPr>
      </w:pPr>
    </w:p>
    <w:p w:rsidR="004E7C49" w:rsidRPr="004E7C49" w:rsidRDefault="00EA6311" w:rsidP="00777C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площадь объекта_____ 25216</w:t>
      </w:r>
      <w:r w:rsidR="00777C1C">
        <w:rPr>
          <w:rFonts w:ascii="Times New Roman" w:hAnsi="Times New Roman"/>
          <w:sz w:val="24"/>
          <w:szCs w:val="24"/>
        </w:rPr>
        <w:t xml:space="preserve"> м</w:t>
      </w:r>
      <w:proofErr w:type="gramStart"/>
      <w:r w:rsidR="00777C1C">
        <w:rPr>
          <w:rFonts w:ascii="Times New Roman" w:hAnsi="Times New Roman"/>
          <w:sz w:val="24"/>
          <w:szCs w:val="24"/>
        </w:rPr>
        <w:t>2</w:t>
      </w:r>
      <w:proofErr w:type="gramEnd"/>
      <w:r w:rsidR="00777C1C">
        <w:rPr>
          <w:rFonts w:ascii="Times New Roman" w:hAnsi="Times New Roman"/>
          <w:sz w:val="24"/>
          <w:szCs w:val="24"/>
        </w:rPr>
        <w:t>___________________________________________</w:t>
      </w:r>
    </w:p>
    <w:p w:rsidR="004E7C49" w:rsidRDefault="004E7C49" w:rsidP="00777C1C">
      <w:pPr>
        <w:rPr>
          <w:rFonts w:ascii="Times New Roman" w:hAnsi="Times New Roman"/>
        </w:rPr>
      </w:pPr>
    </w:p>
    <w:p w:rsidR="00777C1C" w:rsidRDefault="00777C1C" w:rsidP="00777C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777C1C" w:rsidRDefault="00EA6311" w:rsidP="00777C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застройки_______2259.7</w:t>
      </w:r>
      <w:r w:rsidR="00777C1C">
        <w:rPr>
          <w:rFonts w:ascii="Times New Roman" w:hAnsi="Times New Roman"/>
          <w:sz w:val="24"/>
          <w:szCs w:val="24"/>
        </w:rPr>
        <w:t xml:space="preserve"> м</w:t>
      </w:r>
      <w:proofErr w:type="gramStart"/>
      <w:r w:rsidR="00777C1C">
        <w:rPr>
          <w:rFonts w:ascii="Times New Roman" w:hAnsi="Times New Roman"/>
          <w:sz w:val="24"/>
          <w:szCs w:val="24"/>
        </w:rPr>
        <w:t>2</w:t>
      </w:r>
      <w:proofErr w:type="gramEnd"/>
      <w:r w:rsidR="00777C1C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777C1C" w:rsidRDefault="00777C1C" w:rsidP="00777C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</w:t>
      </w:r>
      <w:r w:rsidR="00EA6311">
        <w:rPr>
          <w:rFonts w:ascii="Times New Roman" w:hAnsi="Times New Roman"/>
          <w:sz w:val="24"/>
          <w:szCs w:val="24"/>
        </w:rPr>
        <w:t xml:space="preserve"> плоскостных сооружений (</w:t>
      </w:r>
      <w:proofErr w:type="gramStart"/>
      <w:r w:rsidR="00EA6311">
        <w:rPr>
          <w:rFonts w:ascii="Times New Roman" w:hAnsi="Times New Roman"/>
          <w:sz w:val="24"/>
          <w:szCs w:val="24"/>
        </w:rPr>
        <w:t>общ</w:t>
      </w:r>
      <w:proofErr w:type="gramEnd"/>
      <w:r w:rsidR="00EA6311">
        <w:rPr>
          <w:rFonts w:ascii="Times New Roman" w:hAnsi="Times New Roman"/>
          <w:sz w:val="24"/>
          <w:szCs w:val="24"/>
        </w:rPr>
        <w:t>.)_7</w:t>
      </w:r>
      <w:r>
        <w:rPr>
          <w:rFonts w:ascii="Times New Roman" w:hAnsi="Times New Roman"/>
          <w:sz w:val="24"/>
          <w:szCs w:val="24"/>
        </w:rPr>
        <w:t>150м2_________________________________</w:t>
      </w:r>
    </w:p>
    <w:p w:rsidR="00777C1C" w:rsidRDefault="00777C1C" w:rsidP="00777C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проездов, т</w:t>
      </w:r>
      <w:r w:rsidR="006577DC">
        <w:rPr>
          <w:rFonts w:ascii="Times New Roman" w:hAnsi="Times New Roman"/>
          <w:sz w:val="24"/>
          <w:szCs w:val="24"/>
        </w:rPr>
        <w:t>ротуаров, площадок (общ.)__</w:t>
      </w:r>
      <w:r w:rsidR="001A22A8">
        <w:rPr>
          <w:rFonts w:ascii="Times New Roman" w:hAnsi="Times New Roman"/>
          <w:sz w:val="24"/>
          <w:szCs w:val="24"/>
        </w:rPr>
        <w:t xml:space="preserve"> </w:t>
      </w:r>
      <w:r w:rsidR="006577DC">
        <w:rPr>
          <w:rFonts w:ascii="Times New Roman" w:hAnsi="Times New Roman"/>
          <w:sz w:val="24"/>
          <w:szCs w:val="24"/>
        </w:rPr>
        <w:t>12966.3</w:t>
      </w:r>
      <w:r>
        <w:rPr>
          <w:rFonts w:ascii="Times New Roman" w:hAnsi="Times New Roman"/>
          <w:sz w:val="24"/>
          <w:szCs w:val="24"/>
        </w:rPr>
        <w:t xml:space="preserve">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___________________________</w:t>
      </w:r>
    </w:p>
    <w:p w:rsidR="00777C1C" w:rsidRDefault="00777C1C" w:rsidP="00777C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Площадь озелененных </w:t>
      </w:r>
      <w:r w:rsidR="006577DC">
        <w:rPr>
          <w:rFonts w:ascii="Times New Roman" w:hAnsi="Times New Roman"/>
          <w:sz w:val="24"/>
          <w:szCs w:val="24"/>
        </w:rPr>
        <w:t>участков___2840</w:t>
      </w:r>
      <w:r>
        <w:rPr>
          <w:rFonts w:ascii="Times New Roman" w:hAnsi="Times New Roman"/>
          <w:sz w:val="24"/>
          <w:szCs w:val="24"/>
        </w:rPr>
        <w:t>м2________________________________________</w:t>
      </w:r>
    </w:p>
    <w:p w:rsidR="00777C1C" w:rsidRDefault="00777C1C" w:rsidP="00777C1C">
      <w:pPr>
        <w:rPr>
          <w:rFonts w:ascii="Times New Roman" w:hAnsi="Times New Roman"/>
          <w:sz w:val="24"/>
          <w:szCs w:val="24"/>
        </w:rPr>
        <w:sectPr w:rsidR="00777C1C">
          <w:pgSz w:w="16838" w:h="11906" w:orient="landscape"/>
          <w:pgMar w:top="851" w:right="1134" w:bottom="709" w:left="1134" w:header="0" w:footer="0" w:gutter="0"/>
          <w:cols w:space="720"/>
          <w:formProt w:val="0"/>
          <w:titlePg/>
          <w:docGrid w:linePitch="360" w:charSpace="-2049"/>
        </w:sectPr>
      </w:pPr>
      <w:r>
        <w:rPr>
          <w:rFonts w:ascii="Times New Roman" w:hAnsi="Times New Roman"/>
          <w:sz w:val="24"/>
          <w:szCs w:val="24"/>
        </w:rPr>
        <w:t xml:space="preserve">Площадь водных </w:t>
      </w:r>
      <w:proofErr w:type="spellStart"/>
      <w:r>
        <w:rPr>
          <w:rFonts w:ascii="Times New Roman" w:hAnsi="Times New Roman"/>
          <w:sz w:val="24"/>
          <w:szCs w:val="24"/>
        </w:rPr>
        <w:t>поверхностей____</w:t>
      </w:r>
      <w:proofErr w:type="spellEnd"/>
      <w:r>
        <w:rPr>
          <w:rFonts w:ascii="Times New Roman" w:hAnsi="Times New Roman"/>
          <w:sz w:val="24"/>
          <w:szCs w:val="24"/>
        </w:rPr>
        <w:t>-________________________________________</w:t>
      </w:r>
    </w:p>
    <w:p w:rsidR="00777C1C" w:rsidRDefault="00777C1C" w:rsidP="00777C1C">
      <w:pPr>
        <w:pageBreakBefore/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777C1C" w:rsidRDefault="00777C1C" w:rsidP="00777C1C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</w:rPr>
      </w:pPr>
    </w:p>
    <w:p w:rsidR="00777C1C" w:rsidRDefault="00777C1C" w:rsidP="00777C1C">
      <w:pPr>
        <w:pStyle w:val="a3"/>
        <w:shd w:val="clear" w:color="auto" w:fill="FFFFFF"/>
        <w:spacing w:after="0" w:line="248" w:lineRule="atLeast"/>
        <w:textAlignment w:val="baseline"/>
        <w:rPr>
          <w:rFonts w:ascii="Times New Roman" w:hAnsi="Times New Roman"/>
        </w:rPr>
      </w:pPr>
    </w:p>
    <w:tbl>
      <w:tblPr>
        <w:tblW w:w="0" w:type="auto"/>
        <w:tblInd w:w="9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3672"/>
        <w:gridCol w:w="3726"/>
        <w:gridCol w:w="3717"/>
        <w:gridCol w:w="3559"/>
      </w:tblGrid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</w:p>
          <w:p w:rsidR="00777C1C" w:rsidRDefault="00777C1C" w:rsidP="00EA6311">
            <w:pPr>
              <w:pStyle w:val="a3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0" w:name="__UnoMark__281_1806274308"/>
            <w:bookmarkEnd w:id="0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11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" w:name="__UnoMark__282_1806274308"/>
            <w:bookmarkEnd w:id="1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2" w:name="__UnoMark__283_1806274308"/>
            <w:bookmarkEnd w:id="2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3" w:name="__UnoMark__284_1806274308"/>
            <w:bookmarkStart w:id="4" w:name="__UnoMark__285_1806274308"/>
            <w:bookmarkEnd w:id="3"/>
            <w:bookmarkEnd w:id="4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11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5" w:name="__UnoMark__286_1806274308"/>
            <w:bookmarkStart w:id="6" w:name="__UnoMark__287_1806274308"/>
            <w:bookmarkEnd w:id="5"/>
            <w:bookmarkEnd w:id="6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7" w:name="__UnoMark__288_1806274308"/>
            <w:bookmarkStart w:id="8" w:name="__UnoMark__289_1806274308"/>
            <w:bookmarkEnd w:id="7"/>
            <w:bookmarkEnd w:id="8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9" w:name="__UnoMark__290_1806274308"/>
            <w:bookmarkStart w:id="10" w:name="__UnoMark__291_1806274308"/>
            <w:bookmarkEnd w:id="9"/>
            <w:bookmarkEnd w:id="10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7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11" w:name="__UnoMark__293_1806274308"/>
            <w:bookmarkStart w:id="12" w:name="__UnoMark__292_1806274308"/>
            <w:bookmarkEnd w:id="11"/>
            <w:bookmarkEnd w:id="12"/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13" w:name="__UnoMark__295_1806274308"/>
            <w:bookmarkStart w:id="14" w:name="__UnoMark__294_1806274308"/>
            <w:bookmarkEnd w:id="13"/>
            <w:bookmarkEnd w:id="14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5" w:name="__UnoMark__296_1806274308"/>
            <w:bookmarkStart w:id="16" w:name="__UnoMark__297_1806274308"/>
            <w:bookmarkEnd w:id="15"/>
            <w:bookmarkEnd w:id="16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z w:val="28"/>
                <w:szCs w:val="28"/>
              </w:rPr>
            </w:pPr>
            <w:bookmarkStart w:id="17" w:name="__UnoMark__298_1806274308"/>
            <w:bookmarkEnd w:id="17"/>
            <w:r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</w:t>
            </w:r>
            <w:bookmarkStart w:id="18" w:name="_GoBack1"/>
            <w:bookmarkStart w:id="19" w:name="__UnoMark__300_1806274308"/>
            <w:bookmarkEnd w:id="18"/>
            <w:bookmarkEnd w:id="19"/>
            <w:r>
              <w:rPr>
                <w:rFonts w:ascii="Times New Roman" w:hAnsi="Times New Roman"/>
                <w:color w:val="2D2D2D"/>
                <w:sz w:val="28"/>
                <w:szCs w:val="28"/>
              </w:rPr>
              <w:t>ва и поддержания должного санитарного порядка.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20" w:name="__UnoMark__301_1806274308"/>
            <w:bookmarkStart w:id="21" w:name="__UnoMark__302_1806274308"/>
            <w:bookmarkEnd w:id="20"/>
            <w:bookmarkEnd w:id="21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22" w:name="__UnoMark__304_1806274308"/>
            <w:bookmarkStart w:id="23" w:name="__UnoMark__303_1806274308"/>
            <w:bookmarkEnd w:id="22"/>
            <w:bookmarkEnd w:id="23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24" w:name="__UnoMark__305_1806274308"/>
            <w:bookmarkStart w:id="25" w:name="__UnoMark__306_1806274308"/>
            <w:bookmarkEnd w:id="24"/>
            <w:bookmarkEnd w:id="25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26" w:name="__UnoMark__307_1806274308"/>
            <w:bookmarkStart w:id="27" w:name="__UnoMark__308_1806274308"/>
            <w:bookmarkEnd w:id="26"/>
            <w:bookmarkEnd w:id="27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28" w:name="__UnoMark__309_1806274308"/>
            <w:bookmarkStart w:id="29" w:name="__UnoMark__310_1806274308"/>
            <w:bookmarkEnd w:id="28"/>
            <w:bookmarkEnd w:id="29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30" w:name="__UnoMark__312_1806274308"/>
            <w:bookmarkStart w:id="31" w:name="__UnoMark__311_1806274308"/>
            <w:bookmarkEnd w:id="30"/>
            <w:bookmarkEnd w:id="31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32" w:name="__UnoMark__314_1806274308"/>
            <w:bookmarkStart w:id="33" w:name="__UnoMark__313_1806274308"/>
            <w:bookmarkEnd w:id="32"/>
            <w:bookmarkEnd w:id="33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34" w:name="__UnoMark__315_1806274308"/>
            <w:bookmarkEnd w:id="34"/>
            <w:r>
              <w:rPr>
                <w:rFonts w:ascii="Times New Roman" w:hAnsi="Times New Roman"/>
                <w:b/>
                <w:bCs/>
                <w:color w:val="2D2D2D"/>
                <w:sz w:val="24"/>
                <w:szCs w:val="24"/>
              </w:rPr>
              <w:t xml:space="preserve">1.2.1. </w:t>
            </w:r>
            <w:bookmarkStart w:id="35" w:name="__UnoMark__316_1806274308"/>
            <w:bookmarkEnd w:id="35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Экспликация к схеме планировочной организации земельного участка.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36" w:name="__UnoMark__317_1806274308"/>
            <w:bookmarkStart w:id="37" w:name="__UnoMark__318_1806274308"/>
            <w:bookmarkEnd w:id="36"/>
            <w:bookmarkEnd w:id="37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38" w:name="__UnoMark__320_1806274308"/>
            <w:bookmarkStart w:id="39" w:name="__UnoMark__319_1806274308"/>
            <w:bookmarkEnd w:id="38"/>
            <w:bookmarkEnd w:id="39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40" w:name="__UnoMark__321_1806274308"/>
            <w:bookmarkStart w:id="41" w:name="__UnoMark__322_1806274308"/>
            <w:bookmarkEnd w:id="40"/>
            <w:bookmarkEnd w:id="41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42" w:name="__UnoMark__323_1806274308"/>
            <w:bookmarkStart w:id="43" w:name="__UnoMark__324_1806274308"/>
            <w:bookmarkEnd w:id="42"/>
            <w:bookmarkEnd w:id="43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Схема планировочного решения озеленения (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дендроплан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) на основе разработанного и согласованного ландшафтного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44" w:name="__UnoMark__325_1806274308"/>
            <w:bookmarkStart w:id="45" w:name="__UnoMark__326_1806274308"/>
            <w:bookmarkEnd w:id="44"/>
            <w:bookmarkEnd w:id="45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46" w:name="__UnoMark__328_1806274308"/>
            <w:bookmarkStart w:id="47" w:name="__UnoMark__327_1806274308"/>
            <w:bookmarkEnd w:id="46"/>
            <w:bookmarkEnd w:id="47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48" w:name="__UnoMark__330_1806274308"/>
            <w:bookmarkStart w:id="49" w:name="__UnoMark__329_1806274308"/>
            <w:bookmarkEnd w:id="48"/>
            <w:bookmarkEnd w:id="49"/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50" w:name="__UnoMark__331_1806274308"/>
            <w:bookmarkEnd w:id="50"/>
            <w:r>
              <w:rPr>
                <w:rFonts w:ascii="Times New Roman" w:hAnsi="Times New Roman"/>
                <w:b/>
                <w:bCs/>
                <w:color w:val="2D2D2D"/>
                <w:sz w:val="24"/>
                <w:szCs w:val="24"/>
              </w:rPr>
              <w:t>1.3.1</w:t>
            </w:r>
            <w:bookmarkStart w:id="51" w:name="__UnoMark__332_1806274308"/>
            <w:bookmarkEnd w:id="51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. Экспликация к схеме планировочного решения озеленения.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52" w:name="__UnoMark__333_1806274308"/>
            <w:bookmarkStart w:id="53" w:name="__UnoMark__334_1806274308"/>
            <w:bookmarkEnd w:id="52"/>
            <w:bookmarkEnd w:id="53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54" w:name="__UnoMark__336_1806274308"/>
            <w:bookmarkStart w:id="55" w:name="__UnoMark__335_1806274308"/>
            <w:bookmarkEnd w:id="54"/>
            <w:bookmarkEnd w:id="55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56" w:name="__UnoMark__337_1806274308"/>
            <w:bookmarkStart w:id="57" w:name="__UnoMark__338_1806274308"/>
            <w:bookmarkEnd w:id="56"/>
            <w:bookmarkEnd w:id="57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58" w:name="__UnoMark__339_1806274308"/>
            <w:bookmarkStart w:id="59" w:name="__UnoMark__340_1806274308"/>
            <w:bookmarkEnd w:id="58"/>
            <w:bookmarkEnd w:id="59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Визуализация архитектурно-ландшафтного обустройства объекта.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60" w:name="__UnoMark__341_1806274308"/>
            <w:bookmarkStart w:id="61" w:name="__UnoMark__342_1806274308"/>
            <w:bookmarkEnd w:id="60"/>
            <w:bookmarkEnd w:id="61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62" w:name="__UnoMark__343_1806274308"/>
            <w:bookmarkStart w:id="63" w:name="__UnoMark__344_1806274308"/>
            <w:bookmarkEnd w:id="62"/>
            <w:bookmarkEnd w:id="63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64" w:name="__UnoMark__345_1806274308"/>
            <w:bookmarkStart w:id="65" w:name="__UnoMark__346_1806274308"/>
            <w:bookmarkEnd w:id="64"/>
            <w:bookmarkEnd w:id="65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фасадов.</w:t>
            </w:r>
          </w:p>
        </w:tc>
        <w:tc>
          <w:tcPr>
            <w:tcW w:w="7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66" w:name="__UnoMark__348_1806274308"/>
            <w:bookmarkStart w:id="67" w:name="__UnoMark__347_1806274308"/>
            <w:bookmarkEnd w:id="66"/>
            <w:bookmarkEnd w:id="67"/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68" w:name="__UnoMark__350_1806274308"/>
            <w:bookmarkStart w:id="69" w:name="__UnoMark__349_1806274308"/>
            <w:bookmarkEnd w:id="68"/>
            <w:bookmarkEnd w:id="69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bookmarkStart w:id="70" w:name="__UnoMark__351_1806274308"/>
            <w:bookmarkStart w:id="71" w:name="__UnoMark__352_1806274308"/>
            <w:bookmarkEnd w:id="70"/>
            <w:bookmarkEnd w:id="71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72" w:name="__UnoMark__353_1806274308"/>
            <w:bookmarkStart w:id="73" w:name="__UnoMark__354_1806274308"/>
            <w:bookmarkEnd w:id="72"/>
            <w:bookmarkEnd w:id="73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Развертка фасада (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) по улице на основе разработанного и согласованного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 фасада.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74" w:name="__UnoMark__355_1806274308"/>
            <w:bookmarkStart w:id="75" w:name="__UnoMark__356_1806274308"/>
            <w:bookmarkEnd w:id="74"/>
            <w:bookmarkEnd w:id="75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76" w:name="__UnoMark__358_1806274308"/>
            <w:bookmarkStart w:id="77" w:name="__UnoMark__357_1806274308"/>
            <w:bookmarkEnd w:id="76"/>
            <w:bookmarkEnd w:id="77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78" w:name="__UnoMark__359_1806274308"/>
            <w:bookmarkStart w:id="79" w:name="__UnoMark__360_1806274308"/>
            <w:bookmarkEnd w:id="78"/>
            <w:bookmarkEnd w:id="79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80" w:name="__UnoMark__361_1806274308"/>
            <w:bookmarkStart w:id="81" w:name="__UnoMark__362_1806274308"/>
            <w:bookmarkEnd w:id="80"/>
            <w:bookmarkEnd w:id="81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Цветовое решение фасада (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) объекта с дизайном вывесок и витрин на основе разработанного и согласованного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 фасада.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82" w:name="__UnoMark__363_1806274308"/>
            <w:bookmarkStart w:id="83" w:name="__UnoMark__364_1806274308"/>
            <w:bookmarkEnd w:id="82"/>
            <w:bookmarkEnd w:id="83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84" w:name="__UnoMark__365_1806274308"/>
            <w:bookmarkStart w:id="85" w:name="__UnoMark__366_1806274308"/>
            <w:bookmarkEnd w:id="84"/>
            <w:bookmarkEnd w:id="85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bookmarkStart w:id="86" w:name="__UnoMark__367_1806274308"/>
            <w:bookmarkStart w:id="87" w:name="__UnoMark__368_1806274308"/>
            <w:bookmarkEnd w:id="86"/>
            <w:bookmarkEnd w:id="87"/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7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4"/>
                <w:szCs w:val="24"/>
              </w:rPr>
            </w:pPr>
            <w:bookmarkStart w:id="88" w:name="__UnoMark__369_1806274308"/>
            <w:bookmarkStart w:id="89" w:name="__UnoMark__370_1806274308"/>
            <w:bookmarkEnd w:id="88"/>
            <w:bookmarkEnd w:id="89"/>
            <w:r>
              <w:rPr>
                <w:rFonts w:ascii="Times New Roman" w:hAnsi="Times New Roman"/>
                <w:color w:val="2D2D2D"/>
                <w:spacing w:val="1"/>
                <w:sz w:val="24"/>
                <w:szCs w:val="24"/>
              </w:rPr>
              <w:t>15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90" w:name="__UnoMark__372_1806274308"/>
            <w:bookmarkStart w:id="91" w:name="__UnoMark__371_1806274308"/>
            <w:bookmarkEnd w:id="90"/>
            <w:bookmarkEnd w:id="91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92" w:name="__UnoMark__373_1806274308"/>
            <w:bookmarkStart w:id="93" w:name="__UnoMark__374_1806274308"/>
            <w:bookmarkEnd w:id="92"/>
            <w:bookmarkEnd w:id="93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4"/>
                <w:szCs w:val="24"/>
              </w:rPr>
            </w:pPr>
            <w:bookmarkStart w:id="94" w:name="__UnoMark__375_1806274308"/>
            <w:bookmarkStart w:id="95" w:name="__UnoMark__376_1806274308"/>
            <w:bookmarkEnd w:id="94"/>
            <w:bookmarkEnd w:id="95"/>
            <w:r>
              <w:rPr>
                <w:rFonts w:ascii="Times New Roman" w:hAnsi="Times New Roman"/>
                <w:color w:val="2D2D2D"/>
                <w:spacing w:val="1"/>
                <w:sz w:val="24"/>
                <w:szCs w:val="24"/>
              </w:rPr>
              <w:t>Соглашение о содержании территории.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96" w:name="__UnoMark__377_1806274308"/>
            <w:bookmarkStart w:id="97" w:name="__UnoMark__378_1806274308"/>
            <w:bookmarkEnd w:id="96"/>
            <w:bookmarkEnd w:id="97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98" w:name="__UnoMark__380_1806274308"/>
            <w:bookmarkStart w:id="99" w:name="__UnoMark__379_1806274308"/>
            <w:bookmarkEnd w:id="98"/>
            <w:bookmarkEnd w:id="99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00" w:name="__UnoMark__381_1806274308"/>
            <w:bookmarkStart w:id="101" w:name="__UnoMark__382_1806274308"/>
            <w:bookmarkEnd w:id="100"/>
            <w:bookmarkEnd w:id="101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102" w:name="__UnoMark__383_1806274308"/>
            <w:bookmarkStart w:id="103" w:name="__UnoMark__384_1806274308"/>
            <w:bookmarkEnd w:id="102"/>
            <w:bookmarkEnd w:id="103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Информация о договоре (соглашении) на разработку </w:t>
            </w:r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ландшафтного</w:t>
            </w:r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04" w:name="__UnoMark__385_1806274308"/>
            <w:bookmarkStart w:id="105" w:name="__UnoMark__386_1806274308"/>
            <w:bookmarkEnd w:id="104"/>
            <w:bookmarkEnd w:id="105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106" w:name="__UnoMark__388_1806274308"/>
            <w:bookmarkStart w:id="107" w:name="__UnoMark__387_1806274308"/>
            <w:bookmarkEnd w:id="106"/>
            <w:bookmarkEnd w:id="107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08" w:name="__UnoMark__389_1806274308"/>
            <w:bookmarkStart w:id="109" w:name="__UnoMark__390_1806274308"/>
            <w:bookmarkEnd w:id="108"/>
            <w:bookmarkEnd w:id="109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110" w:name="__UnoMark__391_1806274308"/>
            <w:bookmarkStart w:id="111" w:name="__UnoMark__392_1806274308"/>
            <w:bookmarkEnd w:id="110"/>
            <w:bookmarkEnd w:id="111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Информация об ответственных лицах, осуществляющих 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уходные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 мероприятия за зелёными насаждениями (либо договор).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12" w:name="__UnoMark__393_1806274308"/>
            <w:bookmarkStart w:id="113" w:name="__UnoMark__394_1806274308"/>
            <w:bookmarkEnd w:id="112"/>
            <w:bookmarkEnd w:id="113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114" w:name="__UnoMark__396_1806274308"/>
            <w:bookmarkStart w:id="115" w:name="__UnoMark__395_1806274308"/>
            <w:bookmarkEnd w:id="114"/>
            <w:bookmarkEnd w:id="115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16" w:name="__UnoMark__397_1806274308"/>
            <w:bookmarkStart w:id="117" w:name="__UnoMark__398_1806274308"/>
            <w:bookmarkEnd w:id="116"/>
            <w:bookmarkEnd w:id="117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bookmarkStart w:id="118" w:name="__UnoMark__399_1806274308"/>
            <w:bookmarkStart w:id="119" w:name="__UnoMark__400_1806274308"/>
            <w:bookmarkEnd w:id="118"/>
            <w:bookmarkEnd w:id="119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20" w:name="__UnoMark__401_1806274308"/>
            <w:bookmarkStart w:id="121" w:name="__UnoMark__402_1806274308"/>
            <w:bookmarkEnd w:id="120"/>
            <w:bookmarkEnd w:id="121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777C1C" w:rsidTr="00EA6311">
        <w:trPr>
          <w:cantSplit/>
        </w:trPr>
        <w:tc>
          <w:tcPr>
            <w:tcW w:w="3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</w:rPr>
            </w:pPr>
            <w:bookmarkStart w:id="122" w:name="__UnoMark__404_1806274308"/>
            <w:bookmarkStart w:id="123" w:name="__UnoMark__403_1806274308"/>
            <w:bookmarkEnd w:id="122"/>
            <w:bookmarkEnd w:id="123"/>
          </w:p>
        </w:tc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24" w:name="__UnoMark__405_1806274308"/>
            <w:bookmarkStart w:id="125" w:name="__UnoMark__406_1806274308"/>
            <w:bookmarkEnd w:id="124"/>
            <w:bookmarkEnd w:id="125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3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bCs/>
                <w:color w:val="2D2D2D"/>
                <w:sz w:val="24"/>
                <w:szCs w:val="24"/>
              </w:rPr>
            </w:pPr>
            <w:bookmarkStart w:id="126" w:name="__UnoMark__407_1806274308"/>
            <w:bookmarkStart w:id="127" w:name="__UnoMark__408_1806274308"/>
            <w:bookmarkEnd w:id="126"/>
            <w:bookmarkEnd w:id="127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Информация о договоре (соглашении) на разработку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4"/>
                <w:szCs w:val="24"/>
              </w:rPr>
              <w:t xml:space="preserve"> фасада объекта.</w:t>
            </w:r>
          </w:p>
        </w:tc>
        <w:tc>
          <w:tcPr>
            <w:tcW w:w="3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bookmarkStart w:id="128" w:name="__UnoMark__409_1806274308"/>
            <w:bookmarkEnd w:id="128"/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777C1C" w:rsidRDefault="00777C1C" w:rsidP="00777C1C">
      <w:pPr>
        <w:pStyle w:val="a3"/>
        <w:shd w:val="clear" w:color="auto" w:fill="FFFFFF"/>
        <w:spacing w:after="0" w:line="248" w:lineRule="atLeast"/>
        <w:ind w:left="0"/>
        <w:jc w:val="center"/>
        <w:textAlignment w:val="baseline"/>
        <w:rPr>
          <w:rFonts w:ascii="Times New Roman" w:hAnsi="Times New Roman"/>
        </w:rPr>
      </w:pPr>
    </w:p>
    <w:p w:rsidR="00777C1C" w:rsidRDefault="00777C1C" w:rsidP="00777C1C">
      <w:pPr>
        <w:pStyle w:val="a3"/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</w:rPr>
      </w:pPr>
    </w:p>
    <w:p w:rsidR="00EA6311" w:rsidRDefault="00EA6311" w:rsidP="00777C1C">
      <w:pPr>
        <w:pStyle w:val="a3"/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</w:rPr>
      </w:pPr>
    </w:p>
    <w:p w:rsidR="00777C1C" w:rsidRDefault="00777C1C" w:rsidP="00777C1C">
      <w:pPr>
        <w:pStyle w:val="a3"/>
        <w:numPr>
          <w:ilvl w:val="0"/>
          <w:numId w:val="2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777C1C" w:rsidRDefault="00777C1C" w:rsidP="00777C1C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</w:rPr>
      </w:pPr>
    </w:p>
    <w:p w:rsidR="00777C1C" w:rsidRDefault="00777C1C" w:rsidP="00777C1C">
      <w:pPr>
        <w:keepNext/>
        <w:keepLines/>
        <w:spacing w:after="0" w:line="100" w:lineRule="atLeast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>
        <w:rPr>
          <w:rFonts w:ascii="Times New Roman" w:hAnsi="Times New Roman"/>
          <w:b/>
          <w:color w:val="2D2D2D"/>
          <w:sz w:val="28"/>
          <w:szCs w:val="28"/>
        </w:rPr>
        <w:t>1.1. Карта-схема закрепления границ территории для выполнения благоустройства и поддержания должного санитарного порядка*.</w:t>
      </w:r>
    </w:p>
    <w:p w:rsidR="00777C1C" w:rsidRDefault="00777C1C" w:rsidP="00777C1C">
      <w:pPr>
        <w:pStyle w:val="a3"/>
        <w:jc w:val="center"/>
        <w:rPr>
          <w:rFonts w:ascii="Times New Roman" w:hAnsi="Times New Roman"/>
          <w:color w:val="2D2D2D"/>
          <w:sz w:val="28"/>
          <w:szCs w:val="28"/>
        </w:rPr>
      </w:pPr>
      <w:r>
        <w:rPr>
          <w:rFonts w:ascii="Times New Roman" w:hAnsi="Times New Roman"/>
          <w:color w:val="2D2D2D"/>
          <w:sz w:val="28"/>
          <w:szCs w:val="28"/>
        </w:rPr>
        <w:t xml:space="preserve">Схема разработана на </w:t>
      </w:r>
      <w:proofErr w:type="spellStart"/>
      <w:r>
        <w:rPr>
          <w:rFonts w:ascii="Times New Roman" w:hAnsi="Times New Roman"/>
          <w:color w:val="2D2D2D"/>
          <w:sz w:val="28"/>
          <w:szCs w:val="28"/>
        </w:rPr>
        <w:t>топооснове</w:t>
      </w:r>
      <w:proofErr w:type="spellEnd"/>
      <w:r>
        <w:rPr>
          <w:rFonts w:ascii="Times New Roman" w:hAnsi="Times New Roman"/>
          <w:color w:val="2D2D2D"/>
          <w:sz w:val="28"/>
          <w:szCs w:val="28"/>
        </w:rPr>
        <w:t xml:space="preserve"> М 1:500 (1:2000 по согласованию)</w:t>
      </w:r>
    </w:p>
    <w:p w:rsidR="00777C1C" w:rsidRDefault="00777C1C" w:rsidP="00777C1C">
      <w:pPr>
        <w:pStyle w:val="a3"/>
        <w:rPr>
          <w:rFonts w:ascii="Times New Roman" w:hAnsi="Times New Roman"/>
        </w:rPr>
      </w:pPr>
    </w:p>
    <w:tbl>
      <w:tblPr>
        <w:tblW w:w="0" w:type="auto"/>
        <w:tblInd w:w="70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4677"/>
        <w:gridCol w:w="4678"/>
      </w:tblGrid>
      <w:tr w:rsidR="00777C1C" w:rsidTr="002B13D4">
        <w:trPr>
          <w:cantSplit/>
          <w:trHeight w:val="5236"/>
        </w:trPr>
        <w:tc>
          <w:tcPr>
            <w:tcW w:w="93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2B13D4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2B13D4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5190904" cy="2458439"/>
                  <wp:effectExtent l="19050" t="0" r="0" b="0"/>
                  <wp:docPr id="12" name="Рисунок 1" descr="E:\карт.ш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карт.ш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4752" cy="2464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C1C" w:rsidRPr="002B13D4" w:rsidRDefault="00777C1C" w:rsidP="002B13D4"/>
        </w:tc>
      </w:tr>
      <w:tr w:rsidR="00777C1C" w:rsidTr="002B13D4">
        <w:trPr>
          <w:cantSplit/>
          <w:trHeight w:val="77"/>
        </w:trPr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777C1C" w:rsidRDefault="00777C1C" w:rsidP="00EA6311">
            <w:pPr>
              <w:pStyle w:val="a3"/>
              <w:spacing w:after="0" w:line="100" w:lineRule="atLeast"/>
              <w:ind w:left="0"/>
              <w:rPr>
                <w:rFonts w:ascii="Times New Roman" w:hAnsi="Times New Roman"/>
              </w:rPr>
            </w:pPr>
          </w:p>
        </w:tc>
      </w:tr>
    </w:tbl>
    <w:p w:rsidR="00777C1C" w:rsidRDefault="00777C1C" w:rsidP="00777C1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777C1C" w:rsidRPr="002B13D4" w:rsidRDefault="00777C1C" w:rsidP="002B13D4">
      <w:pPr>
        <w:pageBreakBefore/>
        <w:rPr>
          <w:rFonts w:ascii="Times New Roman" w:hAnsi="Times New Roman"/>
        </w:rPr>
      </w:pPr>
    </w:p>
    <w:p w:rsidR="00777C1C" w:rsidRDefault="00777C1C" w:rsidP="00777C1C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1.2.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777C1C" w:rsidRDefault="00777C1C" w:rsidP="00777C1C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tbl>
      <w:tblPr>
        <w:tblW w:w="0" w:type="auto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/>
      </w:tblPr>
      <w:tblGrid>
        <w:gridCol w:w="14783"/>
      </w:tblGrid>
      <w:tr w:rsidR="00777C1C" w:rsidTr="00EA6311">
        <w:trPr>
          <w:cantSplit/>
          <w:trHeight w:val="3871"/>
        </w:trPr>
        <w:tc>
          <w:tcPr>
            <w:tcW w:w="14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777C1C" w:rsidRDefault="00B51464" w:rsidP="00EA631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8433834" cy="4752754"/>
                  <wp:effectExtent l="19050" t="0" r="5316" b="0"/>
                  <wp:docPr id="13" name="Рисунок 2" descr="C:\Users\Рязанова\AppData\Local\Microsoft\Windows\Temporary Internet Files\Content.Word\схема школы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Рязанова\AppData\Local\Microsoft\Windows\Temporary Internet Files\Content.Word\схема школы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1011" cy="47567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</w:tbl>
    <w:p w:rsidR="00777C1C" w:rsidRDefault="00777C1C" w:rsidP="00777C1C">
      <w:pPr>
        <w:jc w:val="center"/>
        <w:rPr>
          <w:rFonts w:ascii="Times New Roman" w:hAnsi="Times New Roman"/>
        </w:rPr>
      </w:pPr>
    </w:p>
    <w:p w:rsidR="00777C1C" w:rsidRDefault="00777C1C" w:rsidP="00777C1C">
      <w:pPr>
        <w:jc w:val="center"/>
        <w:rPr>
          <w:rFonts w:ascii="Times New Roman" w:hAnsi="Times New Roman"/>
        </w:rPr>
      </w:pPr>
    </w:p>
    <w:p w:rsidR="00777C1C" w:rsidRDefault="00777C1C" w:rsidP="00777C1C">
      <w:pPr>
        <w:pStyle w:val="a3"/>
        <w:numPr>
          <w:ilvl w:val="2"/>
          <w:numId w:val="2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участка.</w:t>
      </w:r>
    </w:p>
    <w:p w:rsidR="00777C1C" w:rsidRDefault="00777C1C" w:rsidP="00777C1C">
      <w:pPr>
        <w:pStyle w:val="a3"/>
        <w:ind w:left="1110"/>
        <w:rPr>
          <w:rFonts w:ascii="Times New Roman" w:hAnsi="Times New Roman"/>
        </w:rPr>
      </w:pPr>
    </w:p>
    <w:p w:rsidR="00777C1C" w:rsidRDefault="00777C1C" w:rsidP="00777C1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А. Плоскостные сооружения:</w:t>
      </w:r>
    </w:p>
    <w:p w:rsidR="00777C1C" w:rsidRDefault="00B51464" w:rsidP="00B51464">
      <w:pPr>
        <w:jc w:val="center"/>
        <w:rPr>
          <w:rFonts w:ascii="Times New Roman" w:hAnsi="Times New Roman"/>
        </w:rPr>
      </w:pPr>
      <w:r w:rsidRPr="00B51464">
        <w:rPr>
          <w:rFonts w:ascii="Times New Roman" w:hAnsi="Times New Roman"/>
          <w:noProof/>
        </w:rPr>
        <w:drawing>
          <wp:inline distT="0" distB="0" distL="0" distR="0">
            <wp:extent cx="6017542" cy="4285409"/>
            <wp:effectExtent l="19050" t="0" r="2258" b="0"/>
            <wp:docPr id="15" name="Рисунок 2" descr="C:\Users\Рязанова\AppData\Local\Microsoft\Windows\Temporary Internet Files\Content.Word\схема школы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язанова\AppData\Local\Microsoft\Windows\Temporary Internet Files\Content.Word\схема школы 001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542" cy="4285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2081"/>
        <w:gridCol w:w="2107"/>
        <w:gridCol w:w="2086"/>
        <w:gridCol w:w="2094"/>
        <w:gridCol w:w="2100"/>
        <w:gridCol w:w="2106"/>
        <w:gridCol w:w="2212"/>
      </w:tblGrid>
      <w:tr w:rsidR="00777C1C" w:rsidTr="00EA6311">
        <w:trPr>
          <w:cantSplit/>
        </w:trPr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pageBreakBefore/>
              <w:spacing w:after="0" w:line="100" w:lineRule="atLeast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t>№ по схеме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77C1C" w:rsidTr="00EA6311">
        <w:trPr>
          <w:cantSplit/>
        </w:trPr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2C79A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C79A7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Уплотненный грунт</w:t>
            </w:r>
            <w:r w:rsidR="002C79A7">
              <w:rPr>
                <w:rFonts w:ascii="Times New Roman" w:hAnsi="Times New Roman"/>
                <w:sz w:val="24"/>
                <w:szCs w:val="24"/>
              </w:rPr>
              <w:t>, асфальтобетон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Качели</w:t>
            </w:r>
            <w:r w:rsidR="002C79A7">
              <w:rPr>
                <w:rFonts w:ascii="Times New Roman" w:hAnsi="Times New Roman"/>
              </w:rPr>
              <w:t>,  песочница, скамейки</w:t>
            </w:r>
          </w:p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2C79A7" w:rsidRDefault="002C79A7" w:rsidP="002C79A7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148" w:right="31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Уплотненный грунт;</w:t>
            </w:r>
          </w:p>
          <w:p w:rsidR="002C79A7" w:rsidRDefault="002C79A7" w:rsidP="002C79A7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148" w:right="31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Мелкозернистый асфальтобетон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марки, тип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ГОСТ 9128-97,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=60мм;</w:t>
            </w:r>
          </w:p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2C79A7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2C79A7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  <w:r w:rsidR="00777C1C">
              <w:rPr>
                <w:rFonts w:ascii="Times New Roman" w:hAnsi="Times New Roman"/>
              </w:rPr>
              <w:t xml:space="preserve"> м</w:t>
            </w:r>
            <w:proofErr w:type="gramStart"/>
            <w:r w:rsidR="00777C1C"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Уплотненный грунт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Спортивный городок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600м2</w:t>
            </w:r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Уплотненный грунт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2C79A7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скамейки</w:t>
            </w:r>
          </w:p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2C79A7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16.5</w:t>
            </w:r>
            <w:r w:rsidR="00777C1C">
              <w:rPr>
                <w:rFonts w:ascii="Times New Roman" w:hAnsi="Times New Roman"/>
              </w:rPr>
              <w:t>м</w:t>
            </w:r>
            <w:proofErr w:type="gramStart"/>
            <w:r w:rsidR="00777C1C"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2C79A7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777C1C">
              <w:rPr>
                <w:rFonts w:ascii="Times New Roman" w:hAnsi="Times New Roman"/>
              </w:rPr>
              <w:t>етон</w:t>
            </w:r>
            <w:r>
              <w:rPr>
                <w:rFonts w:ascii="Times New Roman" w:hAnsi="Times New Roman"/>
              </w:rPr>
              <w:t>ная плита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Мусорные контейнеры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150м2</w:t>
            </w:r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асфальтобетон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2C79A7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777C1C">
              <w:rPr>
                <w:rFonts w:ascii="Times New Roman" w:hAnsi="Times New Roman"/>
              </w:rPr>
              <w:t>0м2</w:t>
            </w:r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асфальтобетон</w:t>
            </w: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</w:tbl>
    <w:p w:rsidR="00777C1C" w:rsidRDefault="00777C1C" w:rsidP="00777C1C">
      <w:pPr>
        <w:rPr>
          <w:rFonts w:ascii="Times New Roman" w:hAnsi="Times New Roman"/>
        </w:rPr>
      </w:pPr>
    </w:p>
    <w:p w:rsidR="00562886" w:rsidRDefault="00562886" w:rsidP="00777C1C">
      <w:pPr>
        <w:rPr>
          <w:rFonts w:ascii="Times New Roman" w:hAnsi="Times New Roman"/>
        </w:rPr>
      </w:pPr>
    </w:p>
    <w:p w:rsidR="00562886" w:rsidRDefault="00562886" w:rsidP="00777C1C">
      <w:pPr>
        <w:rPr>
          <w:rFonts w:ascii="Times New Roman" w:hAnsi="Times New Roman"/>
        </w:rPr>
      </w:pPr>
    </w:p>
    <w:p w:rsidR="00562886" w:rsidRDefault="00562886" w:rsidP="00777C1C">
      <w:pPr>
        <w:rPr>
          <w:rFonts w:ascii="Times New Roman" w:hAnsi="Times New Roman"/>
        </w:rPr>
      </w:pPr>
    </w:p>
    <w:p w:rsidR="00562886" w:rsidRDefault="00562886" w:rsidP="00777C1C">
      <w:pPr>
        <w:rPr>
          <w:rFonts w:ascii="Times New Roman" w:hAnsi="Times New Roman"/>
        </w:rPr>
      </w:pPr>
    </w:p>
    <w:p w:rsidR="00562886" w:rsidRDefault="00562886" w:rsidP="00777C1C">
      <w:pPr>
        <w:rPr>
          <w:rFonts w:ascii="Times New Roman" w:hAnsi="Times New Roman"/>
        </w:rPr>
      </w:pPr>
    </w:p>
    <w:p w:rsidR="00777C1C" w:rsidRDefault="00777C1C" w:rsidP="00777C1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Б. </w:t>
      </w:r>
      <w:proofErr w:type="spellStart"/>
      <w:r>
        <w:rPr>
          <w:rFonts w:ascii="Times New Roman" w:hAnsi="Times New Roman"/>
          <w:b/>
          <w:sz w:val="24"/>
          <w:szCs w:val="24"/>
        </w:rPr>
        <w:t>Дорожно-тропиночная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сеть:</w:t>
      </w: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988"/>
        <w:gridCol w:w="4271"/>
        <w:gridCol w:w="1603"/>
        <w:gridCol w:w="2868"/>
        <w:gridCol w:w="2516"/>
        <w:gridCol w:w="2460"/>
      </w:tblGrid>
      <w:tr w:rsidR="00777C1C" w:rsidTr="00EA6311">
        <w:trPr>
          <w:cantSplit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77C1C" w:rsidTr="00EA6311">
        <w:trPr>
          <w:cantSplit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B95B14" w:rsidP="00B95B14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</w:t>
            </w:r>
            <w:r w:rsidR="00777C1C">
              <w:rPr>
                <w:rFonts w:ascii="Times New Roman" w:hAnsi="Times New Roman"/>
              </w:rPr>
              <w:t>м2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асфальтобетон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 w:cs="Calibri"/>
                <w:i/>
                <w:color w:val="11111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i/>
                <w:color w:val="111111"/>
                <w:sz w:val="24"/>
                <w:szCs w:val="24"/>
                <w:lang w:eastAsia="en-US"/>
              </w:rPr>
              <w:t>БР 100.30.15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148" w:right="31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Мелкозернистый асфальтобетон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марки, тип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ГОСТ 9128-97,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=60мм;</w:t>
            </w:r>
          </w:p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Щебень фракционный М800 по принципу заклинки, ГОСТ 25607-94*,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=150мм</w:t>
            </w:r>
          </w:p>
        </w:tc>
      </w:tr>
      <w:tr w:rsidR="00777C1C" w:rsidTr="00EA6311">
        <w:trPr>
          <w:cantSplit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051D6" w:rsidP="004051D6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</w:t>
            </w:r>
            <w:r w:rsidR="00B95B14">
              <w:rPr>
                <w:rFonts w:ascii="Times New Roman" w:hAnsi="Times New Roman"/>
              </w:rPr>
              <w:t>0</w:t>
            </w:r>
            <w:r w:rsidR="00777C1C">
              <w:rPr>
                <w:rFonts w:ascii="Times New Roman" w:hAnsi="Times New Roman"/>
              </w:rPr>
              <w:t>м2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Тротуарная плитка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 w:cs="Calibri"/>
                <w:i/>
                <w:color w:val="11111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i/>
                <w:color w:val="111111"/>
                <w:sz w:val="24"/>
                <w:szCs w:val="24"/>
                <w:lang w:eastAsia="en-US"/>
              </w:rPr>
              <w:t>БР 100.20.8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148" w:right="31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Бетонная </w:t>
            </w:r>
            <w:r w:rsidR="004051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тротуарная плитка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</w:t>
            </w:r>
            <w:r w:rsidR="0062724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«Брусчатка»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60мм</w:t>
            </w:r>
          </w:p>
          <w:p w:rsidR="00777C1C" w:rsidRDefault="00777C1C" w:rsidP="00EA6311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148" w:right="31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цем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песчан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 смесь                 50 мм</w:t>
            </w:r>
          </w:p>
          <w:p w:rsidR="00777C1C" w:rsidRPr="00562886" w:rsidRDefault="00777C1C" w:rsidP="00562886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148" w:right="31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смесь щебня с песком          150 мм</w:t>
            </w:r>
          </w:p>
        </w:tc>
      </w:tr>
      <w:tr w:rsidR="00777C1C" w:rsidTr="00EA6311">
        <w:trPr>
          <w:cantSplit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051D6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77C1C">
              <w:rPr>
                <w:rFonts w:ascii="Times New Roman" w:hAnsi="Times New Roman"/>
              </w:rPr>
              <w:t>0м2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Асфальтное покрытие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keepNext/>
              <w:keepLines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групп населения: пандусы, съезды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4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</w:tbl>
    <w:p w:rsidR="00777C1C" w:rsidRDefault="00777C1C" w:rsidP="00777C1C">
      <w:pPr>
        <w:rPr>
          <w:rFonts w:ascii="Times New Roman" w:hAnsi="Times New Roman"/>
        </w:rPr>
      </w:pPr>
    </w:p>
    <w:p w:rsidR="00777C1C" w:rsidRDefault="00777C1C" w:rsidP="00777C1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В. Малые архитектурные формы и элементы благоустройства:</w:t>
      </w: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1504"/>
        <w:gridCol w:w="4552"/>
        <w:gridCol w:w="1311"/>
        <w:gridCol w:w="3646"/>
        <w:gridCol w:w="3695"/>
      </w:tblGrid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Металл, 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62724E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62724E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565м2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Дерево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Керамика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D92B32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D92B32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D92B32" w:rsidRDefault="00D92B32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Вазоны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D92B32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D92B32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Цементо</w:t>
            </w:r>
            <w:proofErr w:type="spellEnd"/>
            <w:r>
              <w:rPr>
                <w:rFonts w:ascii="Times New Roman" w:hAnsi="Times New Roman"/>
              </w:rPr>
              <w:t xml:space="preserve"> - бетон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D92B32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D92B32" w:rsidP="00D92B3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Декоративные кованые фигуры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Металл 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D92B32" w:rsidP="00EA6311">
            <w:pPr>
              <w:spacing w:after="0" w:line="36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Цементо</w:t>
            </w:r>
            <w:proofErr w:type="spellEnd"/>
            <w:r>
              <w:rPr>
                <w:rFonts w:ascii="Times New Roman" w:hAnsi="Times New Roman"/>
              </w:rPr>
              <w:t xml:space="preserve"> – бетонная</w:t>
            </w:r>
            <w:proofErr w:type="gramEnd"/>
            <w:r>
              <w:rPr>
                <w:rFonts w:ascii="Times New Roman" w:hAnsi="Times New Roman"/>
              </w:rPr>
              <w:t xml:space="preserve"> смесь, плитка «Брусчатка», песок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keepNext/>
              <w:keepLines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групп населения: опорные поручни, специальное оборудование на детских и спортивных площадках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</w:tbl>
    <w:p w:rsidR="00777C1C" w:rsidRDefault="00777C1C" w:rsidP="00777C1C">
      <w:pPr>
        <w:rPr>
          <w:rFonts w:ascii="Times New Roman" w:hAnsi="Times New Roman"/>
        </w:rPr>
      </w:pPr>
    </w:p>
    <w:p w:rsidR="00562886" w:rsidRDefault="00562886" w:rsidP="00777C1C">
      <w:pPr>
        <w:rPr>
          <w:rFonts w:ascii="Times New Roman" w:hAnsi="Times New Roman"/>
        </w:rPr>
      </w:pPr>
    </w:p>
    <w:p w:rsidR="00562886" w:rsidRDefault="00562886" w:rsidP="00777C1C">
      <w:pPr>
        <w:rPr>
          <w:rFonts w:ascii="Times New Roman" w:hAnsi="Times New Roman"/>
        </w:rPr>
      </w:pPr>
    </w:p>
    <w:p w:rsidR="00777C1C" w:rsidRDefault="00777C1C" w:rsidP="00777C1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Г. Инженерная организация территории:</w:t>
      </w: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1285"/>
        <w:gridCol w:w="4428"/>
        <w:gridCol w:w="5303"/>
        <w:gridCol w:w="1842"/>
        <w:gridCol w:w="1852"/>
      </w:tblGrid>
      <w:tr w:rsidR="00777C1C" w:rsidTr="00EA6311">
        <w:trPr>
          <w:cantSplit/>
        </w:trPr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77C1C" w:rsidTr="00EA6311">
        <w:trPr>
          <w:cantSplit/>
        </w:trPr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Геопластика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рельефа</w:t>
            </w:r>
          </w:p>
        </w:tc>
        <w:tc>
          <w:tcPr>
            <w:tcW w:w="5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Организация рельефа вертикальной планировкой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Водоснабжение предусматривается от водопровода диаметром 15</w:t>
            </w:r>
            <w:r w:rsidR="00F45A6C">
              <w:rPr>
                <w:rFonts w:ascii="Times New Roman" w:hAnsi="Times New Roman"/>
                <w:i/>
                <w:sz w:val="24"/>
                <w:szCs w:val="24"/>
              </w:rPr>
              <w:t>0 мм, проходящего по ул.</w:t>
            </w:r>
            <w:r w:rsidR="00482A2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45A6C">
              <w:rPr>
                <w:rFonts w:ascii="Times New Roman" w:hAnsi="Times New Roman"/>
                <w:i/>
                <w:sz w:val="24"/>
                <w:szCs w:val="24"/>
              </w:rPr>
              <w:t>Ватутина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согласно техническим условиям. Водоотведение должно соответствовать техническим условиям. Для водоотведения предусматривается водонепроницаемый выгреб.</w:t>
            </w:r>
          </w:p>
          <w:p w:rsidR="00777C1C" w:rsidRDefault="00777C1C" w:rsidP="00EA6311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Электроснабжение здания выполняется по договору о технологическом присоединении  к существующим электрическим сетям филиала ОАО «МРСК Центра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Белгородэнерго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»  (проектирование и строительство выполняет сетевая организация). </w:t>
            </w:r>
          </w:p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Газоснабжение здания выполняется по договору о технологическом присоединении к существующим сетям.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Сети наружного освещения выполняются по договору о тех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рисоединении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Естес</w:t>
            </w:r>
            <w:r w:rsidR="00482A22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твенный</w:t>
            </w:r>
            <w:proofErr w:type="spellEnd"/>
            <w:r>
              <w:rPr>
                <w:rFonts w:ascii="Times New Roman" w:hAnsi="Times New Roman"/>
              </w:rPr>
              <w:t xml:space="preserve"> по спланированной поверхности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</w:tbl>
    <w:p w:rsidR="00777C1C" w:rsidRDefault="00777C1C" w:rsidP="00777C1C">
      <w:pPr>
        <w:spacing w:after="0" w:line="248" w:lineRule="atLeast"/>
        <w:jc w:val="center"/>
        <w:textAlignment w:val="baseline"/>
        <w:rPr>
          <w:rFonts w:ascii="Times New Roman" w:hAnsi="Times New Roman"/>
        </w:rPr>
      </w:pPr>
    </w:p>
    <w:p w:rsidR="00777C1C" w:rsidRDefault="00777C1C" w:rsidP="00777C1C">
      <w:pPr>
        <w:rPr>
          <w:rFonts w:ascii="Times New Roman" w:hAnsi="Times New Roman"/>
        </w:rPr>
      </w:pPr>
    </w:p>
    <w:p w:rsidR="00777C1C" w:rsidRDefault="00777C1C" w:rsidP="00777C1C">
      <w:pPr>
        <w:pageBreakBefore/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 Схема планировочного решения озеленения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дендроплан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) на основе разработанного и согласованного ландшафтного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777C1C" w:rsidRDefault="00777C1C" w:rsidP="00777C1C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p w:rsidR="00562886" w:rsidRDefault="00562886" w:rsidP="00777C1C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562886" w:rsidRDefault="00562886" w:rsidP="00777C1C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562886" w:rsidRDefault="00562886" w:rsidP="00777C1C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562886">
        <w:rPr>
          <w:rFonts w:ascii="Times New Roman" w:hAnsi="Times New Roman"/>
          <w:b/>
          <w:bCs/>
          <w:noProof/>
          <w:color w:val="2D2D2D"/>
          <w:sz w:val="28"/>
          <w:szCs w:val="28"/>
        </w:rPr>
        <w:drawing>
          <wp:inline distT="0" distB="0" distL="0" distR="0">
            <wp:extent cx="5042047" cy="3189767"/>
            <wp:effectExtent l="19050" t="0" r="6203" b="0"/>
            <wp:docPr id="5" name="Рисунок 1" descr="E:\карт.ш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арт.шк.bmp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268" cy="3201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C1C" w:rsidRDefault="00777C1C" w:rsidP="00777C1C">
      <w:pPr>
        <w:rPr>
          <w:rFonts w:ascii="Times New Roman" w:hAnsi="Times New Roman"/>
        </w:rPr>
      </w:pPr>
    </w:p>
    <w:p w:rsidR="00562886" w:rsidRDefault="00562886" w:rsidP="00777C1C">
      <w:pPr>
        <w:rPr>
          <w:rFonts w:ascii="Times New Roman" w:hAnsi="Times New Roman"/>
        </w:rPr>
      </w:pPr>
    </w:p>
    <w:p w:rsidR="00562886" w:rsidRDefault="00562886" w:rsidP="00777C1C">
      <w:pPr>
        <w:rPr>
          <w:rFonts w:ascii="Times New Roman" w:hAnsi="Times New Roman"/>
        </w:rPr>
      </w:pPr>
    </w:p>
    <w:p w:rsidR="00562886" w:rsidRDefault="00562886" w:rsidP="00777C1C">
      <w:pPr>
        <w:rPr>
          <w:rFonts w:ascii="Times New Roman" w:hAnsi="Times New Roman"/>
        </w:rPr>
      </w:pPr>
    </w:p>
    <w:p w:rsidR="00777C1C" w:rsidRDefault="00777C1C" w:rsidP="00777C1C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1.3.1. Экспликация к схеме планировочного решения озеленения.</w:t>
      </w:r>
    </w:p>
    <w:p w:rsidR="00777C1C" w:rsidRDefault="00777C1C" w:rsidP="00777C1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 Озеленение территории:</w:t>
      </w: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1195"/>
        <w:gridCol w:w="4350"/>
        <w:gridCol w:w="1505"/>
        <w:gridCol w:w="2641"/>
        <w:gridCol w:w="2423"/>
        <w:gridCol w:w="2591"/>
      </w:tblGrid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3692C" w:rsidP="0043692C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777C1C">
              <w:rPr>
                <w:rFonts w:ascii="Times New Roman" w:hAnsi="Times New Roman"/>
              </w:rPr>
              <w:t>00м2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3692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Газонная смесь «Изумруд» 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3692C" w:rsidP="00EA6311">
            <w:pPr>
              <w:spacing w:after="0" w:line="180" w:lineRule="auto"/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>га</w:t>
            </w:r>
            <w:r w:rsidR="00777C1C"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>мятлик</w:t>
            </w:r>
            <w:proofErr w:type="spellEnd"/>
            <w:r w:rsidR="00777C1C"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 xml:space="preserve"> луговой-4 ч., </w:t>
            </w:r>
          </w:p>
          <w:p w:rsidR="00777C1C" w:rsidRDefault="00777C1C" w:rsidP="00EA6311">
            <w:pPr>
              <w:spacing w:after="0" w:line="180" w:lineRule="auto"/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>овсяница красная - 2 ч.,</w:t>
            </w:r>
          </w:p>
          <w:p w:rsidR="00777C1C" w:rsidRDefault="00777C1C" w:rsidP="00EA6311">
            <w:pPr>
              <w:spacing w:after="0" w:line="180" w:lineRule="auto"/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 xml:space="preserve">овсяница красная </w:t>
            </w:r>
          </w:p>
          <w:p w:rsidR="00777C1C" w:rsidRDefault="00777C1C" w:rsidP="00EA6311">
            <w:pPr>
              <w:spacing w:after="0" w:line="180" w:lineRule="auto"/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 xml:space="preserve">измененная - 3ч., </w:t>
            </w:r>
          </w:p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Arial Narrow"/>
                <w:i/>
                <w:color w:val="000000"/>
                <w:sz w:val="20"/>
                <w:szCs w:val="20"/>
                <w:lang w:eastAsia="en-US"/>
              </w:rPr>
              <w:t>полевица тонкая - 1 ч.</w:t>
            </w: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BE5E4E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777C1C">
              <w:rPr>
                <w:rFonts w:ascii="Times New Roman" w:hAnsi="Times New Roman"/>
              </w:rPr>
              <w:t xml:space="preserve"> шт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3692C" w:rsidP="0043692C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777C1C">
              <w:rPr>
                <w:rFonts w:ascii="Times New Roman" w:hAnsi="Times New Roman"/>
              </w:rPr>
              <w:t>ожжевельник</w:t>
            </w:r>
            <w:r>
              <w:rPr>
                <w:rFonts w:ascii="Times New Roman" w:hAnsi="Times New Roman"/>
              </w:rPr>
              <w:t xml:space="preserve"> «Казацкий»</w:t>
            </w:r>
            <w:r w:rsidR="00777C1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туя, </w:t>
            </w:r>
            <w:proofErr w:type="spellStart"/>
            <w:r>
              <w:rPr>
                <w:rFonts w:ascii="Times New Roman" w:hAnsi="Times New Roman"/>
              </w:rPr>
              <w:t>форзиция</w:t>
            </w:r>
            <w:proofErr w:type="spellEnd"/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43692C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Саженцы </w:t>
            </w:r>
            <w:r w:rsidR="0043692C">
              <w:rPr>
                <w:rFonts w:ascii="Times New Roman" w:hAnsi="Times New Roman"/>
              </w:rPr>
              <w:t>1-2 года</w:t>
            </w: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BE5E4E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шт.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BE5E4E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Хлорофитум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BE5E4E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Кустарник 13 лет</w:t>
            </w: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3692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:rsidR="0043692C" w:rsidRDefault="0043692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  <w:p w:rsidR="0043692C" w:rsidRDefault="0043692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3692C" w:rsidP="00BE5E4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Яблони, груши</w:t>
            </w:r>
          </w:p>
          <w:p w:rsidR="0043692C" w:rsidRDefault="0043692C" w:rsidP="00BE5E4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  <w:p w:rsidR="0043692C" w:rsidRDefault="00BE5E4E" w:rsidP="00BE5E4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Каштан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3692C" w:rsidP="0043692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Саженцы 1,5 года</w:t>
            </w:r>
          </w:p>
          <w:p w:rsidR="00BE5E4E" w:rsidRDefault="00BE5E4E" w:rsidP="0043692C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BE5E4E" w:rsidRDefault="00BE5E4E" w:rsidP="0043692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Деревья   28 лет</w:t>
            </w: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3692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3692C" w:rsidP="00BE5E4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43692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BE5E4E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BE5E4E" w:rsidP="00BE5E4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Березы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BE5E4E" w:rsidP="00BE5E4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Деревья 25 лет</w:t>
            </w: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Бархатцы, </w:t>
            </w:r>
            <w:proofErr w:type="spellStart"/>
            <w:r>
              <w:rPr>
                <w:rFonts w:ascii="Times New Roman" w:hAnsi="Times New Roman"/>
              </w:rPr>
              <w:t>петуния</w:t>
            </w:r>
            <w:proofErr w:type="gramStart"/>
            <w:r>
              <w:rPr>
                <w:rFonts w:ascii="Times New Roman" w:hAnsi="Times New Roman"/>
              </w:rPr>
              <w:t>,б</w:t>
            </w:r>
            <w:proofErr w:type="gramEnd"/>
            <w:r>
              <w:rPr>
                <w:rFonts w:ascii="Times New Roman" w:hAnsi="Times New Roman"/>
              </w:rPr>
              <w:t>егония</w:t>
            </w:r>
            <w:proofErr w:type="spellEnd"/>
            <w:r>
              <w:rPr>
                <w:rFonts w:ascii="Times New Roman" w:hAnsi="Times New Roman"/>
              </w:rPr>
              <w:t xml:space="preserve"> вечнозеленая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рассада</w:t>
            </w: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BE5E4E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="00777C1C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777C1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петуния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BE5E4E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рассада</w:t>
            </w: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ипомея</w:t>
            </w:r>
          </w:p>
        </w:tc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62886" w:rsidRDefault="00562886" w:rsidP="00777C1C">
      <w:pPr>
        <w:rPr>
          <w:rFonts w:ascii="Times New Roman" w:hAnsi="Times New Roman"/>
          <w:b/>
          <w:sz w:val="24"/>
          <w:szCs w:val="24"/>
        </w:rPr>
      </w:pPr>
    </w:p>
    <w:p w:rsidR="00777C1C" w:rsidRDefault="00777C1C" w:rsidP="00777C1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Е. Природоохранные мероприятия:</w:t>
      </w: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1238"/>
        <w:gridCol w:w="4110"/>
        <w:gridCol w:w="4393"/>
        <w:gridCol w:w="3119"/>
        <w:gridCol w:w="1851"/>
      </w:tblGrid>
      <w:tr w:rsidR="00777C1C" w:rsidTr="00EA6311">
        <w:trPr>
          <w:cantSplit/>
        </w:trPr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№ по схеме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77C1C" w:rsidTr="00EA6311">
        <w:trPr>
          <w:cantSplit/>
        </w:trPr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Шумозащита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777C1C" w:rsidTr="00EA6311">
        <w:trPr>
          <w:cantSplit/>
        </w:trPr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мусоросбора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777C1C" w:rsidRDefault="00777C1C" w:rsidP="00EA631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77C1C" w:rsidRDefault="00777C1C" w:rsidP="00777C1C">
      <w:pPr>
        <w:rPr>
          <w:rFonts w:ascii="Times New Roman" w:hAnsi="Times New Roman"/>
        </w:rPr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0274BA" w:rsidRDefault="000274BA" w:rsidP="00777C1C">
      <w:pPr>
        <w:spacing w:after="0"/>
        <w:jc w:val="center"/>
      </w:pPr>
    </w:p>
    <w:p w:rsidR="000274BA" w:rsidRDefault="000274BA" w:rsidP="00F17695">
      <w:pPr>
        <w:spacing w:after="0"/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562886" w:rsidRDefault="00562886" w:rsidP="00777C1C">
      <w:pPr>
        <w:spacing w:after="0"/>
        <w:jc w:val="center"/>
      </w:pPr>
    </w:p>
    <w:p w:rsidR="00562886" w:rsidRDefault="00562886" w:rsidP="00777C1C">
      <w:pPr>
        <w:spacing w:after="0"/>
        <w:jc w:val="center"/>
      </w:pPr>
    </w:p>
    <w:p w:rsidR="00562886" w:rsidRDefault="00562886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</w:pPr>
    </w:p>
    <w:p w:rsidR="00777C1C" w:rsidRDefault="00777C1C" w:rsidP="00777C1C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1.4. Визуализация архитектурно-ландшафтного обустройства объекта.</w:t>
      </w:r>
    </w:p>
    <w:p w:rsidR="00777C1C" w:rsidRDefault="00777C1C" w:rsidP="00777C1C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</w:t>
      </w:r>
      <w:r w:rsidR="00562886">
        <w:rPr>
          <w:rFonts w:ascii="Times New Roman" w:hAnsi="Times New Roman"/>
          <w:color w:val="2D2D2D"/>
          <w:spacing w:val="1"/>
          <w:sz w:val="24"/>
          <w:szCs w:val="24"/>
        </w:rPr>
        <w:t>)</w:t>
      </w:r>
    </w:p>
    <w:p w:rsidR="00562886" w:rsidRDefault="00562886" w:rsidP="00777C1C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562886">
        <w:rPr>
          <w:rFonts w:ascii="Times New Roman" w:hAnsi="Times New Roman"/>
          <w:noProof/>
          <w:color w:val="2D2D2D"/>
          <w:spacing w:val="1"/>
          <w:sz w:val="24"/>
          <w:szCs w:val="24"/>
        </w:rPr>
        <w:drawing>
          <wp:inline distT="0" distB="0" distL="0" distR="0">
            <wp:extent cx="4733704" cy="4455042"/>
            <wp:effectExtent l="19050" t="0" r="0" b="0"/>
            <wp:docPr id="7" name="Рисунок 2" descr="D:\Documents and Settings\Admin\Рабочий стол\сайт 14 .10\Изображение 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 and Settings\Admin\Рабочий стол\сайт 14 .10\Изображение 051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905" cy="4456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886">
        <w:rPr>
          <w:rFonts w:ascii="Times New Roman" w:hAnsi="Times New Roman"/>
          <w:noProof/>
          <w:color w:val="2D2D2D"/>
          <w:spacing w:val="1"/>
          <w:sz w:val="24"/>
          <w:szCs w:val="24"/>
        </w:rPr>
        <w:drawing>
          <wp:inline distT="0" distB="0" distL="0" distR="0">
            <wp:extent cx="4319034" cy="4455042"/>
            <wp:effectExtent l="19050" t="0" r="5316" b="0"/>
            <wp:docPr id="8" name="Рисунок 3" descr="D:\Documents and Settings\Admin\Рабочий стол\сайт 14 .10\Изображение 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Admin\Рабочий стол\сайт 14 .10\Изображение 052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130" cy="4456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886" w:rsidRDefault="00562886" w:rsidP="00777C1C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</w:p>
    <w:p w:rsidR="00562886" w:rsidRDefault="00562886" w:rsidP="00777C1C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</w:p>
    <w:p w:rsidR="00562886" w:rsidRDefault="00562886" w:rsidP="00777C1C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</w:p>
    <w:p w:rsidR="00777C1C" w:rsidRDefault="00777C1C" w:rsidP="00777C1C">
      <w:pPr>
        <w:pStyle w:val="a3"/>
        <w:numPr>
          <w:ilvl w:val="0"/>
          <w:numId w:val="2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777C1C" w:rsidRDefault="00777C1C" w:rsidP="00777C1C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</w:rPr>
      </w:pPr>
    </w:p>
    <w:p w:rsidR="00777C1C" w:rsidRDefault="00777C1C" w:rsidP="00777C1C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) по улице на основе разработанного и согласованного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фасада, </w:t>
      </w:r>
    </w:p>
    <w:p w:rsidR="00777C1C" w:rsidRDefault="00777C1C" w:rsidP="00777C1C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777C1C" w:rsidRDefault="00777C1C" w:rsidP="00777C1C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:200. Формат листа в зависимости от размеров объекта.</w:t>
      </w:r>
    </w:p>
    <w:p w:rsidR="00562886" w:rsidRDefault="00562886" w:rsidP="00777C1C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562886">
        <w:rPr>
          <w:rFonts w:ascii="Times New Roman" w:hAnsi="Times New Roman"/>
          <w:b/>
          <w:bCs/>
          <w:noProof/>
          <w:color w:val="2D2D2D"/>
          <w:sz w:val="28"/>
          <w:szCs w:val="28"/>
        </w:rPr>
        <w:drawing>
          <wp:inline distT="0" distB="0" distL="0" distR="0">
            <wp:extent cx="6709144" cy="4746336"/>
            <wp:effectExtent l="19050" t="0" r="0" b="0"/>
            <wp:docPr id="10" name="Рисунок 1" descr="D:\Documents and Settings\Admin\Рабочий стол\сайт 14 .10\Изображение 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Admin\Рабочий стол\сайт 14 .10\Изображение 050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422" cy="4762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C1C" w:rsidRDefault="00777C1C" w:rsidP="00777C1C">
      <w:pPr>
        <w:jc w:val="center"/>
      </w:pPr>
    </w:p>
    <w:p w:rsidR="00777C1C" w:rsidRDefault="00777C1C" w:rsidP="00777C1C">
      <w:pPr>
        <w:pStyle w:val="a3"/>
        <w:shd w:val="clear" w:color="auto" w:fill="FFFFFF"/>
        <w:spacing w:after="0" w:line="248" w:lineRule="atLeast"/>
        <w:ind w:left="0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777C1C" w:rsidRDefault="00777C1C" w:rsidP="00777C1C">
      <w:pPr>
        <w:spacing w:line="248" w:lineRule="atLeast"/>
        <w:jc w:val="center"/>
        <w:textAlignment w:val="baseline"/>
        <w:rPr>
          <w:rFonts w:ascii="Times New Roman" w:hAnsi="Times New Roman"/>
        </w:rPr>
      </w:pPr>
    </w:p>
    <w:p w:rsidR="00777C1C" w:rsidRDefault="00777C1C" w:rsidP="00777C1C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color w:val="2D2D2D"/>
          <w:spacing w:val="1"/>
          <w:sz w:val="28"/>
          <w:szCs w:val="28"/>
        </w:rPr>
        <w:t>3.1. Соглашение о содержании территории.</w:t>
      </w:r>
    </w:p>
    <w:p w:rsidR="00777C1C" w:rsidRDefault="00777C1C" w:rsidP="00777C1C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Информация о договоре (соглашении) на разработку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ландшафтного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77C1C" w:rsidRDefault="00777C1C" w:rsidP="00777C1C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3.3. Информация об ответственных лицах, осуществляющих 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уходные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мероприятия за зелёными насаждениями (либо договор).</w:t>
      </w:r>
    </w:p>
    <w:p w:rsidR="00777C1C" w:rsidRDefault="00777C1C" w:rsidP="00777C1C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3.4. Информация о договоре на вывоз ТБО и ЖБО.</w:t>
      </w:r>
    </w:p>
    <w:p w:rsidR="00777C1C" w:rsidRDefault="00777C1C" w:rsidP="00777C1C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3.5. Информация о договоре (соглашении) на разработку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 объекта.</w:t>
      </w:r>
    </w:p>
    <w:p w:rsidR="00777C1C" w:rsidRDefault="00777C1C" w:rsidP="00777C1C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777C1C" w:rsidRDefault="00777C1C" w:rsidP="00777C1C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p w:rsidR="00EA6311" w:rsidRDefault="00EA6311"/>
    <w:sectPr w:rsidR="00EA6311" w:rsidSect="00EA6311">
      <w:footerReference w:type="default" r:id="rId15"/>
      <w:pgSz w:w="16838" w:h="11906" w:orient="landscape"/>
      <w:pgMar w:top="851" w:right="1134" w:bottom="851" w:left="1134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779" w:rsidRDefault="003A0779" w:rsidP="00100215">
      <w:pPr>
        <w:spacing w:after="0" w:line="240" w:lineRule="auto"/>
      </w:pPr>
      <w:r>
        <w:separator/>
      </w:r>
    </w:p>
  </w:endnote>
  <w:endnote w:type="continuationSeparator" w:id="0">
    <w:p w:rsidR="003A0779" w:rsidRDefault="003A0779" w:rsidP="00100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311" w:rsidRDefault="00425120">
    <w:pPr>
      <w:pStyle w:val="a4"/>
      <w:jc w:val="center"/>
    </w:pPr>
    <w:fldSimple w:instr="PAGE">
      <w:r w:rsidR="00307A47">
        <w:rPr>
          <w:noProof/>
        </w:rPr>
        <w:t>7</w:t>
      </w:r>
    </w:fldSimple>
  </w:p>
  <w:p w:rsidR="00EA6311" w:rsidRDefault="00EA631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779" w:rsidRDefault="003A0779" w:rsidP="00100215">
      <w:pPr>
        <w:spacing w:after="0" w:line="240" w:lineRule="auto"/>
      </w:pPr>
      <w:r>
        <w:separator/>
      </w:r>
    </w:p>
  </w:footnote>
  <w:footnote w:type="continuationSeparator" w:id="0">
    <w:p w:rsidR="003A0779" w:rsidRDefault="003A0779" w:rsidP="00100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33A4E"/>
    <w:multiLevelType w:val="multilevel"/>
    <w:tmpl w:val="EB48C0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F672F8D"/>
    <w:multiLevelType w:val="multilevel"/>
    <w:tmpl w:val="EAE27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110" w:hanging="750"/>
      </w:pPr>
    </w:lvl>
    <w:lvl w:ilvl="2">
      <w:start w:val="1"/>
      <w:numFmt w:val="decimal"/>
      <w:lvlText w:val="%1.%2.%3."/>
      <w:lvlJc w:val="left"/>
      <w:pPr>
        <w:ind w:left="1110" w:hanging="750"/>
      </w:pPr>
    </w:lvl>
    <w:lvl w:ilvl="3">
      <w:start w:val="1"/>
      <w:numFmt w:val="decimal"/>
      <w:lvlText w:val="%1.%2.%3.%4."/>
      <w:lvlJc w:val="left"/>
      <w:pPr>
        <w:ind w:left="1110" w:hanging="750"/>
      </w:pPr>
    </w:lvl>
    <w:lvl w:ilvl="4">
      <w:start w:val="1"/>
      <w:numFmt w:val="decimal"/>
      <w:lvlText w:val="%1.%2.%3.%4.%5."/>
      <w:lvlJc w:val="left"/>
      <w:pPr>
        <w:ind w:left="1110" w:hanging="75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440" w:hanging="108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nsid w:val="7F2E63C4"/>
    <w:multiLevelType w:val="multilevel"/>
    <w:tmpl w:val="8DD467CE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7C1C"/>
    <w:rsid w:val="000274BA"/>
    <w:rsid w:val="00100215"/>
    <w:rsid w:val="001A22A8"/>
    <w:rsid w:val="00216EBB"/>
    <w:rsid w:val="002B13D4"/>
    <w:rsid w:val="002C79A7"/>
    <w:rsid w:val="00307A47"/>
    <w:rsid w:val="003A0779"/>
    <w:rsid w:val="004051D6"/>
    <w:rsid w:val="00425120"/>
    <w:rsid w:val="0043692C"/>
    <w:rsid w:val="00482A22"/>
    <w:rsid w:val="004E7C49"/>
    <w:rsid w:val="00562886"/>
    <w:rsid w:val="00600054"/>
    <w:rsid w:val="0062724E"/>
    <w:rsid w:val="006577DC"/>
    <w:rsid w:val="00777C1C"/>
    <w:rsid w:val="00A80747"/>
    <w:rsid w:val="00B51464"/>
    <w:rsid w:val="00B95B14"/>
    <w:rsid w:val="00BE5E4E"/>
    <w:rsid w:val="00C42641"/>
    <w:rsid w:val="00C66BFE"/>
    <w:rsid w:val="00D92B32"/>
    <w:rsid w:val="00E17078"/>
    <w:rsid w:val="00EA6311"/>
    <w:rsid w:val="00F17695"/>
    <w:rsid w:val="00F4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777C1C"/>
    <w:pPr>
      <w:suppressAutoHyphens/>
      <w:ind w:left="720"/>
      <w:contextualSpacing/>
    </w:pPr>
    <w:rPr>
      <w:rFonts w:ascii="Calibri" w:eastAsia="Times New Roman" w:hAnsi="Calibri" w:cs="Times New Roman"/>
      <w:color w:val="00000A"/>
    </w:rPr>
  </w:style>
  <w:style w:type="paragraph" w:styleId="a4">
    <w:name w:val="footer"/>
    <w:basedOn w:val="a"/>
    <w:link w:val="a5"/>
    <w:rsid w:val="00777C1C"/>
    <w:pPr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character" w:customStyle="1" w:styleId="a5">
    <w:name w:val="Нижний колонтитул Знак"/>
    <w:basedOn w:val="a0"/>
    <w:link w:val="a4"/>
    <w:rsid w:val="00777C1C"/>
    <w:rPr>
      <w:rFonts w:ascii="Calibri" w:eastAsia="Times New Roman" w:hAnsi="Calibri" w:cs="Times New Roman"/>
      <w:color w:val="00000A"/>
    </w:rPr>
  </w:style>
  <w:style w:type="paragraph" w:styleId="a6">
    <w:name w:val="Balloon Text"/>
    <w:basedOn w:val="a"/>
    <w:link w:val="a7"/>
    <w:uiPriority w:val="99"/>
    <w:semiHidden/>
    <w:unhideWhenUsed/>
    <w:rsid w:val="00777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7C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63956-2DDB-4512-A466-3B7041FCA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Рязанова</dc:creator>
  <cp:keywords/>
  <dc:description/>
  <cp:lastModifiedBy>Алексей</cp:lastModifiedBy>
  <cp:revision>22</cp:revision>
  <dcterms:created xsi:type="dcterms:W3CDTF">2014-10-14T04:48:00Z</dcterms:created>
  <dcterms:modified xsi:type="dcterms:W3CDTF">2014-11-24T06:33:00Z</dcterms:modified>
</cp:coreProperties>
</file>