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405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4910"/>
        <w:gridCol w:w="4911"/>
        <w:gridCol w:w="4911"/>
      </w:tblGrid>
      <w:tr w:rsidR="009E0F6E" w:rsidTr="009E0F6E">
        <w:trPr>
          <w:cantSplit/>
        </w:trPr>
        <w:tc>
          <w:tcPr>
            <w:tcW w:w="4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E0F6E" w:rsidRDefault="009E0F6E" w:rsidP="009E0F6E">
            <w:pPr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УТВЕРЖДЕНО:</w:t>
            </w:r>
          </w:p>
          <w:p w:rsidR="009E0F6E" w:rsidRDefault="009E0F6E" w:rsidP="009E0F6E">
            <w:pPr>
              <w:spacing w:after="0" w:line="100" w:lineRule="atLeast"/>
              <w:jc w:val="center"/>
              <w:textAlignment w:val="baseline"/>
            </w:pPr>
          </w:p>
          <w:p w:rsidR="009E0F6E" w:rsidRDefault="009E0F6E" w:rsidP="009E0F6E">
            <w:pPr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Глава администрации </w:t>
            </w:r>
          </w:p>
          <w:p w:rsidR="009E0F6E" w:rsidRDefault="009E0F6E" w:rsidP="009E0F6E">
            <w:pPr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</w:t>
            </w:r>
            <w:r w:rsidRPr="00DA2715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района</w:t>
            </w:r>
          </w:p>
          <w:p w:rsidR="009E0F6E" w:rsidRDefault="009E0F6E" w:rsidP="009E0F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Прохоровский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район» </w:t>
            </w:r>
          </w:p>
          <w:p w:rsidR="009E0F6E" w:rsidRDefault="009E0F6E" w:rsidP="009E0F6E">
            <w:pPr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Белгородской области</w:t>
            </w:r>
          </w:p>
          <w:p w:rsidR="009E0F6E" w:rsidRDefault="009E0F6E" w:rsidP="009E0F6E">
            <w:pPr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________Канищев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С.М.</w:t>
            </w:r>
          </w:p>
          <w:p w:rsidR="009E0F6E" w:rsidRDefault="009E0F6E" w:rsidP="009E0F6E">
            <w:pPr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E0F6E" w:rsidRDefault="009E0F6E" w:rsidP="009E0F6E">
            <w:pPr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9E0F6E" w:rsidRDefault="009E0F6E" w:rsidP="009E0F6E">
            <w:pPr>
              <w:spacing w:after="0" w:line="100" w:lineRule="atLeast"/>
              <w:jc w:val="center"/>
              <w:textAlignment w:val="baseline"/>
            </w:pPr>
          </w:p>
          <w:p w:rsidR="009E0F6E" w:rsidRDefault="009E0F6E" w:rsidP="009E0F6E">
            <w:pPr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Заместитель главы администрации</w:t>
            </w:r>
          </w:p>
          <w:p w:rsidR="009E0F6E" w:rsidRDefault="009E0F6E" w:rsidP="009E0F6E">
            <w:pPr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по социально-культурному развитию </w:t>
            </w:r>
          </w:p>
          <w:p w:rsidR="009E0F6E" w:rsidRDefault="009E0F6E" w:rsidP="009E0F6E">
            <w:pPr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</w:p>
          <w:p w:rsidR="009E0F6E" w:rsidRDefault="009E0F6E" w:rsidP="009E0F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Прохоровский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район»</w:t>
            </w:r>
          </w:p>
          <w:p w:rsidR="009E0F6E" w:rsidRDefault="009E0F6E" w:rsidP="009E0F6E">
            <w:pPr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Белгородской области</w:t>
            </w:r>
          </w:p>
          <w:p w:rsidR="009E0F6E" w:rsidRDefault="009E0F6E" w:rsidP="009E0F6E">
            <w:pPr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________Наплёкова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С.В.</w:t>
            </w:r>
          </w:p>
          <w:p w:rsidR="009E0F6E" w:rsidRDefault="009E0F6E" w:rsidP="009E0F6E">
            <w:pPr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E0F6E" w:rsidRDefault="009E0F6E" w:rsidP="009E0F6E">
            <w:pPr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9E0F6E" w:rsidRDefault="009E0F6E" w:rsidP="009E0F6E">
            <w:pPr>
              <w:spacing w:after="0" w:line="100" w:lineRule="atLeast"/>
              <w:jc w:val="center"/>
              <w:textAlignment w:val="baseline"/>
            </w:pPr>
          </w:p>
          <w:p w:rsidR="009E0F6E" w:rsidRDefault="009E0F6E" w:rsidP="009E0F6E">
            <w:pPr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Главный архитектор </w:t>
            </w:r>
          </w:p>
          <w:p w:rsidR="009E0F6E" w:rsidRDefault="009E0F6E" w:rsidP="009E0F6E">
            <w:pPr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</w:p>
          <w:p w:rsidR="009E0F6E" w:rsidRDefault="009E0F6E" w:rsidP="009E0F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Прохоровский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район»</w:t>
            </w:r>
          </w:p>
          <w:p w:rsidR="009E0F6E" w:rsidRDefault="009E0F6E" w:rsidP="009E0F6E">
            <w:pPr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Белгородской области</w:t>
            </w:r>
          </w:p>
          <w:p w:rsidR="009E0F6E" w:rsidRDefault="009E0F6E" w:rsidP="009E0F6E">
            <w:pPr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________Лындина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Е.А.</w:t>
            </w:r>
          </w:p>
          <w:p w:rsidR="009E0F6E" w:rsidRDefault="009E0F6E" w:rsidP="009E0F6E">
            <w:pPr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</w:tr>
    </w:tbl>
    <w:p w:rsidR="00A84FB0" w:rsidRDefault="00A84FB0"/>
    <w:p w:rsidR="00A84FB0" w:rsidRDefault="00A84FB0">
      <w:pPr>
        <w:spacing w:after="0" w:line="100" w:lineRule="atLeast"/>
        <w:jc w:val="center"/>
        <w:textAlignment w:val="baseline"/>
      </w:pPr>
    </w:p>
    <w:p w:rsidR="00A84FB0" w:rsidRDefault="00744083">
      <w:pPr>
        <w:spacing w:after="0" w:line="100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ПАСПОРТ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br/>
        <w:t>N ________________</w:t>
      </w:r>
    </w:p>
    <w:p w:rsidR="00A84FB0" w:rsidRDefault="00744083">
      <w:pPr>
        <w:spacing w:after="0" w:line="100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br/>
        <w:t xml:space="preserve">Паспорт благоустройства объекта </w:t>
      </w:r>
    </w:p>
    <w:tbl>
      <w:tblPr>
        <w:tblW w:w="0" w:type="auto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A0"/>
      </w:tblPr>
      <w:tblGrid>
        <w:gridCol w:w="14786"/>
      </w:tblGrid>
      <w:tr w:rsidR="00A84FB0">
        <w:trPr>
          <w:cantSplit/>
        </w:trPr>
        <w:tc>
          <w:tcPr>
            <w:tcW w:w="14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28"/>
                <w:szCs w:val="28"/>
              </w:rPr>
              <w:t xml:space="preserve">МБОУ « </w:t>
            </w:r>
            <w:proofErr w:type="spellStart"/>
            <w:r>
              <w:rPr>
                <w:rFonts w:ascii="Times New Roman" w:hAnsi="Times New Roman"/>
                <w:color w:val="2D2D2D"/>
                <w:sz w:val="28"/>
                <w:szCs w:val="28"/>
              </w:rPr>
              <w:t>Радьковская</w:t>
            </w:r>
            <w:proofErr w:type="spellEnd"/>
            <w:r>
              <w:rPr>
                <w:rFonts w:ascii="Times New Roman" w:hAnsi="Times New Roman"/>
                <w:color w:val="2D2D2D"/>
                <w:sz w:val="28"/>
                <w:szCs w:val="28"/>
              </w:rPr>
              <w:t xml:space="preserve"> СОШ»</w:t>
            </w:r>
          </w:p>
        </w:tc>
      </w:tr>
    </w:tbl>
    <w:p w:rsidR="00A84FB0" w:rsidRDefault="00A84FB0">
      <w:pPr>
        <w:jc w:val="center"/>
        <w:rPr>
          <w:rFonts w:ascii="Times New Roman" w:hAnsi="Times New Roman"/>
        </w:rPr>
      </w:pPr>
    </w:p>
    <w:p w:rsidR="00A84FB0" w:rsidRDefault="00744083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ОБЩИЕ СВЕДЕНИЯ</w:t>
      </w:r>
    </w:p>
    <w:p w:rsidR="00A84FB0" w:rsidRDefault="00744083">
      <w:pPr>
        <w:pStyle w:val="ad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объекта:</w:t>
      </w:r>
    </w:p>
    <w:tbl>
      <w:tblPr>
        <w:tblW w:w="0" w:type="auto"/>
        <w:tblInd w:w="37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A0"/>
      </w:tblPr>
      <w:tblGrid>
        <w:gridCol w:w="14394"/>
      </w:tblGrid>
      <w:tr w:rsidR="00A84FB0">
        <w:trPr>
          <w:cantSplit/>
        </w:trPr>
        <w:tc>
          <w:tcPr>
            <w:tcW w:w="1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Белгородская область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Прохоровский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 село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Радьковка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улица Школьная 18</w:t>
            </w:r>
          </w:p>
        </w:tc>
      </w:tr>
    </w:tbl>
    <w:p w:rsidR="00A84FB0" w:rsidRDefault="00A84FB0">
      <w:pPr>
        <w:pStyle w:val="ad"/>
        <w:rPr>
          <w:rFonts w:ascii="Times New Roman" w:hAnsi="Times New Roman"/>
        </w:rPr>
      </w:pPr>
    </w:p>
    <w:p w:rsidR="00A84FB0" w:rsidRDefault="00744083">
      <w:pPr>
        <w:pStyle w:val="ad"/>
        <w:numPr>
          <w:ilvl w:val="0"/>
          <w:numId w:val="1"/>
        </w:numPr>
        <w:rPr>
          <w:rFonts w:ascii="Times New Roman" w:hAnsi="Times New Roman"/>
          <w:color w:val="2D2D2D"/>
          <w:sz w:val="24"/>
          <w:szCs w:val="24"/>
        </w:rPr>
      </w:pPr>
      <w:r>
        <w:rPr>
          <w:rFonts w:ascii="Times New Roman" w:hAnsi="Times New Roman"/>
          <w:color w:val="2D2D2D"/>
          <w:sz w:val="24"/>
          <w:szCs w:val="24"/>
        </w:rPr>
        <w:t>Землепользователь (балансодержатель, владелец) объекта (наименование организации, юридический адрес, телефон):</w:t>
      </w:r>
    </w:p>
    <w:tbl>
      <w:tblPr>
        <w:tblW w:w="0" w:type="auto"/>
        <w:tblInd w:w="37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A0"/>
      </w:tblPr>
      <w:tblGrid>
        <w:gridCol w:w="14394"/>
      </w:tblGrid>
      <w:tr w:rsidR="00A84FB0">
        <w:trPr>
          <w:cantSplit/>
        </w:trPr>
        <w:tc>
          <w:tcPr>
            <w:tcW w:w="1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Балансосодержатель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МБОУ «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Радьковская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СОШ» 309012 Белгородская обл.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Прохоровский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Радьковка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Школьная 18</w:t>
            </w:r>
          </w:p>
        </w:tc>
      </w:tr>
    </w:tbl>
    <w:p w:rsidR="00A84FB0" w:rsidRDefault="00A84FB0">
      <w:pPr>
        <w:pStyle w:val="ad"/>
        <w:rPr>
          <w:rFonts w:ascii="Times New Roman" w:hAnsi="Times New Roman"/>
        </w:rPr>
      </w:pPr>
    </w:p>
    <w:p w:rsidR="00A84FB0" w:rsidRDefault="00744083">
      <w:pPr>
        <w:pStyle w:val="ad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Заказчик:</w:t>
      </w:r>
    </w:p>
    <w:tbl>
      <w:tblPr>
        <w:tblW w:w="0" w:type="auto"/>
        <w:tblInd w:w="37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A0"/>
      </w:tblPr>
      <w:tblGrid>
        <w:gridCol w:w="14394"/>
      </w:tblGrid>
      <w:tr w:rsidR="00A84FB0">
        <w:trPr>
          <w:cantSplit/>
        </w:trPr>
        <w:tc>
          <w:tcPr>
            <w:tcW w:w="1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образования </w:t>
            </w:r>
            <w:proofErr w:type="spellStart"/>
            <w:r>
              <w:rPr>
                <w:rFonts w:ascii="Times New Roman" w:hAnsi="Times New Roman"/>
              </w:rPr>
              <w:t>Прохоровского</w:t>
            </w:r>
            <w:proofErr w:type="spellEnd"/>
            <w:r>
              <w:rPr>
                <w:rFonts w:ascii="Times New Roman" w:hAnsi="Times New Roman"/>
              </w:rPr>
              <w:t xml:space="preserve"> района</w:t>
            </w:r>
          </w:p>
        </w:tc>
      </w:tr>
    </w:tbl>
    <w:p w:rsidR="00A84FB0" w:rsidRDefault="00A84FB0">
      <w:pPr>
        <w:pStyle w:val="ad"/>
        <w:rPr>
          <w:rFonts w:ascii="Times New Roman" w:hAnsi="Times New Roman"/>
        </w:rPr>
      </w:pPr>
    </w:p>
    <w:tbl>
      <w:tblPr>
        <w:tblpPr w:leftFromText="180" w:rightFromText="180" w:vertAnchor="text" w:horzAnchor="margin" w:tblpY="1179"/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A0"/>
      </w:tblPr>
      <w:tblGrid>
        <w:gridCol w:w="14394"/>
      </w:tblGrid>
      <w:tr w:rsidR="009E0F6E" w:rsidTr="009E0F6E">
        <w:trPr>
          <w:cantSplit/>
        </w:trPr>
        <w:tc>
          <w:tcPr>
            <w:tcW w:w="1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9E0F6E" w:rsidRDefault="009E0F6E" w:rsidP="009E0F6E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МБОУ «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Радьковская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СОШ»</w:t>
            </w:r>
          </w:p>
        </w:tc>
      </w:tr>
    </w:tbl>
    <w:p w:rsidR="00A84FB0" w:rsidRDefault="00744083">
      <w:pPr>
        <w:pStyle w:val="ad"/>
        <w:numPr>
          <w:ilvl w:val="0"/>
          <w:numId w:val="1"/>
        </w:numPr>
        <w:rPr>
          <w:rFonts w:ascii="Times New Roman" w:hAnsi="Times New Roman"/>
          <w:color w:val="2D2D2D"/>
          <w:sz w:val="24"/>
          <w:szCs w:val="24"/>
        </w:rPr>
        <w:sectPr w:rsidR="00A84FB0">
          <w:pgSz w:w="16838" w:h="11906" w:orient="landscape"/>
          <w:pgMar w:top="851" w:right="1134" w:bottom="709" w:left="1134" w:header="0" w:footer="0" w:gutter="0"/>
          <w:cols w:space="720"/>
          <w:formProt w:val="0"/>
          <w:titlePg/>
          <w:docGrid w:linePitch="360" w:charSpace="-2049"/>
        </w:sectPr>
      </w:pPr>
      <w:r>
        <w:rPr>
          <w:rFonts w:ascii="Times New Roman" w:hAnsi="Times New Roman"/>
          <w:color w:val="2D2D2D"/>
          <w:sz w:val="24"/>
          <w:szCs w:val="24"/>
        </w:rPr>
        <w:t>Разработчик раздела "Планировочное решение благоустройства" (наименование организации, юридический адрес, телефон):</w:t>
      </w:r>
    </w:p>
    <w:p w:rsidR="00A84FB0" w:rsidRDefault="00A84FB0">
      <w:pPr>
        <w:pStyle w:val="ad"/>
        <w:rPr>
          <w:rFonts w:ascii="Times New Roman" w:hAnsi="Times New Roman"/>
        </w:rPr>
      </w:pPr>
    </w:p>
    <w:p w:rsidR="00A84FB0" w:rsidRDefault="00744083">
      <w:pPr>
        <w:pStyle w:val="ad"/>
        <w:numPr>
          <w:ilvl w:val="0"/>
          <w:numId w:val="1"/>
        </w:numPr>
        <w:rPr>
          <w:rFonts w:ascii="Times New Roman" w:hAnsi="Times New Roman"/>
          <w:color w:val="2D2D2D"/>
          <w:sz w:val="24"/>
          <w:szCs w:val="24"/>
        </w:rPr>
      </w:pPr>
      <w:r>
        <w:rPr>
          <w:rFonts w:ascii="Times New Roman" w:hAnsi="Times New Roman"/>
          <w:color w:val="2D2D2D"/>
          <w:sz w:val="24"/>
          <w:szCs w:val="24"/>
        </w:rPr>
        <w:t>Разработчик раздела "Архитектурно-художественное оформление фасадов" (наименование организации, юридический адрес, телефон):</w:t>
      </w:r>
    </w:p>
    <w:tbl>
      <w:tblPr>
        <w:tblW w:w="0" w:type="auto"/>
        <w:tblInd w:w="37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A0"/>
      </w:tblPr>
      <w:tblGrid>
        <w:gridCol w:w="14394"/>
      </w:tblGrid>
      <w:tr w:rsidR="00A84FB0">
        <w:trPr>
          <w:cantSplit/>
        </w:trPr>
        <w:tc>
          <w:tcPr>
            <w:tcW w:w="1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</w:tc>
      </w:tr>
    </w:tbl>
    <w:p w:rsidR="00A84FB0" w:rsidRDefault="00A84FB0">
      <w:pPr>
        <w:pStyle w:val="ad"/>
        <w:rPr>
          <w:rFonts w:ascii="Times New Roman" w:hAnsi="Times New Roman"/>
        </w:rPr>
      </w:pPr>
    </w:p>
    <w:p w:rsidR="00A84FB0" w:rsidRDefault="00744083">
      <w:pPr>
        <w:pStyle w:val="ad"/>
        <w:numPr>
          <w:ilvl w:val="0"/>
          <w:numId w:val="1"/>
        </w:numPr>
        <w:rPr>
          <w:rFonts w:ascii="Times New Roman" w:hAnsi="Times New Roman"/>
          <w:color w:val="2D2D2D"/>
          <w:sz w:val="24"/>
          <w:szCs w:val="24"/>
        </w:rPr>
      </w:pPr>
      <w:r>
        <w:rPr>
          <w:rFonts w:ascii="Times New Roman" w:hAnsi="Times New Roman"/>
          <w:color w:val="2D2D2D"/>
          <w:sz w:val="24"/>
          <w:szCs w:val="24"/>
        </w:rPr>
        <w:t>Составитель паспорта: (наименование организации, юридический адрес, телефон)</w:t>
      </w:r>
    </w:p>
    <w:tbl>
      <w:tblPr>
        <w:tblW w:w="0" w:type="auto"/>
        <w:tblInd w:w="37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A0"/>
      </w:tblPr>
      <w:tblGrid>
        <w:gridCol w:w="14394"/>
      </w:tblGrid>
      <w:tr w:rsidR="00A84FB0">
        <w:trPr>
          <w:cantSplit/>
        </w:trPr>
        <w:tc>
          <w:tcPr>
            <w:tcW w:w="1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Радьковская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СОШ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»Б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елгородская обл.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Прохоровский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Радьковка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ул. Школьная 18 8(47242)49324 </w:t>
            </w:r>
          </w:p>
        </w:tc>
      </w:tr>
    </w:tbl>
    <w:p w:rsidR="00A84FB0" w:rsidRDefault="00A84FB0">
      <w:pPr>
        <w:pStyle w:val="ad"/>
        <w:rPr>
          <w:rFonts w:ascii="Times New Roman" w:hAnsi="Times New Roman"/>
        </w:rPr>
      </w:pPr>
    </w:p>
    <w:p w:rsidR="00A84FB0" w:rsidRDefault="00744083">
      <w:pPr>
        <w:pStyle w:val="ad"/>
        <w:numPr>
          <w:ilvl w:val="0"/>
          <w:numId w:val="1"/>
        </w:numPr>
        <w:rPr>
          <w:rFonts w:ascii="Times New Roman" w:hAnsi="Times New Roman"/>
          <w:color w:val="2D2D2D"/>
          <w:sz w:val="24"/>
          <w:szCs w:val="24"/>
        </w:rPr>
      </w:pPr>
      <w:r>
        <w:rPr>
          <w:rFonts w:ascii="Times New Roman" w:hAnsi="Times New Roman"/>
          <w:color w:val="2D2D2D"/>
          <w:sz w:val="24"/>
          <w:szCs w:val="24"/>
        </w:rPr>
        <w:t>Дата выдачи заказчику согласованного с органами местного самоуправления в установленном порядке паспорта:</w:t>
      </w:r>
    </w:p>
    <w:tbl>
      <w:tblPr>
        <w:tblW w:w="0" w:type="auto"/>
        <w:tblInd w:w="37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A0"/>
      </w:tblPr>
      <w:tblGrid>
        <w:gridCol w:w="14394"/>
      </w:tblGrid>
      <w:tr w:rsidR="00A84FB0">
        <w:trPr>
          <w:cantSplit/>
        </w:trPr>
        <w:tc>
          <w:tcPr>
            <w:tcW w:w="1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«___»__________________20__ г.</w:t>
            </w:r>
          </w:p>
        </w:tc>
      </w:tr>
    </w:tbl>
    <w:p w:rsidR="00A84FB0" w:rsidRDefault="00A84FB0">
      <w:pPr>
        <w:pStyle w:val="ad"/>
        <w:rPr>
          <w:rFonts w:ascii="Times New Roman" w:hAnsi="Times New Roman"/>
        </w:rPr>
      </w:pPr>
    </w:p>
    <w:p w:rsidR="00A84FB0" w:rsidRDefault="00A84FB0">
      <w:pPr>
        <w:pStyle w:val="ad"/>
        <w:rPr>
          <w:rFonts w:ascii="Times New Roman" w:hAnsi="Times New Roman"/>
        </w:rPr>
      </w:pPr>
    </w:p>
    <w:p w:rsidR="00A84FB0" w:rsidRDefault="00744083">
      <w:pPr>
        <w:pStyle w:val="ad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Ситуационная схема расположения объекта благоустройства</w:t>
      </w:r>
    </w:p>
    <w:tbl>
      <w:tblPr>
        <w:tblW w:w="0" w:type="auto"/>
        <w:tblInd w:w="37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A0"/>
      </w:tblPr>
      <w:tblGrid>
        <w:gridCol w:w="14394"/>
      </w:tblGrid>
      <w:tr w:rsidR="00A84FB0">
        <w:trPr>
          <w:cantSplit/>
        </w:trPr>
        <w:tc>
          <w:tcPr>
            <w:tcW w:w="1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744083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haracter">
                    <wp:posOffset>2520950</wp:posOffset>
                  </wp:positionH>
                  <wp:positionV relativeFrom="paragraph">
                    <wp:posOffset>159385</wp:posOffset>
                  </wp:positionV>
                  <wp:extent cx="3745230" cy="2747645"/>
                  <wp:effectExtent l="19050" t="0" r="7620" b="0"/>
                  <wp:wrapSquare wrapText="largest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email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5230" cy="274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</w:tc>
      </w:tr>
    </w:tbl>
    <w:p w:rsidR="00A84FB0" w:rsidRDefault="00A84FB0">
      <w:pPr>
        <w:pStyle w:val="ad"/>
        <w:shd w:val="clear" w:color="auto" w:fill="FFFFFF"/>
        <w:spacing w:after="0" w:line="248" w:lineRule="atLeast"/>
        <w:textAlignment w:val="baseline"/>
        <w:rPr>
          <w:rFonts w:ascii="Times New Roman" w:hAnsi="Times New Roman"/>
        </w:rPr>
      </w:pPr>
    </w:p>
    <w:p w:rsidR="00A84FB0" w:rsidRDefault="00A84FB0">
      <w:pPr>
        <w:pStyle w:val="ad"/>
        <w:shd w:val="clear" w:color="auto" w:fill="FFFFFF"/>
        <w:spacing w:after="0" w:line="248" w:lineRule="atLeast"/>
        <w:textAlignment w:val="baseline"/>
        <w:rPr>
          <w:rFonts w:ascii="Times New Roman" w:hAnsi="Times New Roman"/>
        </w:rPr>
      </w:pPr>
    </w:p>
    <w:p w:rsidR="00A84FB0" w:rsidRDefault="00744083">
      <w:pPr>
        <w:pStyle w:val="ad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Баланс территории (в м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>):</w:t>
      </w:r>
    </w:p>
    <w:p w:rsidR="00A84FB0" w:rsidRDefault="00A84FB0">
      <w:pPr>
        <w:pStyle w:val="ad"/>
        <w:shd w:val="clear" w:color="auto" w:fill="FFFFFF"/>
        <w:spacing w:after="0" w:line="248" w:lineRule="atLeast"/>
        <w:textAlignment w:val="baseline"/>
        <w:rPr>
          <w:rFonts w:ascii="Times New Roman" w:hAnsi="Times New Roman"/>
        </w:rPr>
      </w:pPr>
    </w:p>
    <w:p w:rsidR="00A84FB0" w:rsidRDefault="007440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Общая площадь объекта_____62924 м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____________________________________________</w:t>
      </w:r>
    </w:p>
    <w:p w:rsidR="00A84FB0" w:rsidRDefault="00A84FB0">
      <w:pPr>
        <w:rPr>
          <w:rFonts w:ascii="Times New Roman" w:hAnsi="Times New Roman"/>
        </w:rPr>
      </w:pPr>
    </w:p>
    <w:p w:rsidR="00A84FB0" w:rsidRDefault="007440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A84FB0" w:rsidRDefault="007440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Площадь застройки_______13300 м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______________________________________________</w:t>
      </w:r>
    </w:p>
    <w:p w:rsidR="00A84FB0" w:rsidRDefault="007440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Площадь плоскостных сооружений (</w:t>
      </w:r>
      <w:proofErr w:type="gramStart"/>
      <w:r>
        <w:rPr>
          <w:rFonts w:ascii="Times New Roman" w:hAnsi="Times New Roman"/>
          <w:sz w:val="24"/>
          <w:szCs w:val="24"/>
        </w:rPr>
        <w:t>общ</w:t>
      </w:r>
      <w:proofErr w:type="gramEnd"/>
      <w:r>
        <w:rPr>
          <w:rFonts w:ascii="Times New Roman" w:hAnsi="Times New Roman"/>
          <w:sz w:val="24"/>
          <w:szCs w:val="24"/>
        </w:rPr>
        <w:t>.)_9150м2_________________________________</w:t>
      </w:r>
    </w:p>
    <w:p w:rsidR="00A84FB0" w:rsidRDefault="007440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Площадь проездов, тротуаров, площадок (общ.)__17200 м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>___________________________</w:t>
      </w:r>
    </w:p>
    <w:p w:rsidR="00A84FB0" w:rsidRDefault="007440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Площадь озелененных участков___2500м2________________________________________</w:t>
      </w:r>
    </w:p>
    <w:p w:rsidR="00A84FB0" w:rsidRDefault="00744083">
      <w:pPr>
        <w:rPr>
          <w:rFonts w:ascii="Times New Roman" w:hAnsi="Times New Roman"/>
          <w:sz w:val="24"/>
          <w:szCs w:val="24"/>
        </w:rPr>
        <w:sectPr w:rsidR="00A84FB0">
          <w:pgSz w:w="16838" w:h="11906" w:orient="landscape"/>
          <w:pgMar w:top="851" w:right="1134" w:bottom="709" w:left="1134" w:header="0" w:footer="0" w:gutter="0"/>
          <w:cols w:space="720"/>
          <w:formProt w:val="0"/>
          <w:docGrid w:linePitch="360" w:charSpace="-2049"/>
        </w:sectPr>
      </w:pPr>
      <w:r>
        <w:rPr>
          <w:rFonts w:ascii="Times New Roman" w:hAnsi="Times New Roman"/>
          <w:sz w:val="24"/>
          <w:szCs w:val="24"/>
        </w:rPr>
        <w:t xml:space="preserve">Площадь водных </w:t>
      </w:r>
      <w:proofErr w:type="spellStart"/>
      <w:r>
        <w:rPr>
          <w:rFonts w:ascii="Times New Roman" w:hAnsi="Times New Roman"/>
          <w:sz w:val="24"/>
          <w:szCs w:val="24"/>
        </w:rPr>
        <w:t>поверхностей____</w:t>
      </w:r>
      <w:proofErr w:type="spellEnd"/>
      <w:r>
        <w:rPr>
          <w:rFonts w:ascii="Times New Roman" w:hAnsi="Times New Roman"/>
          <w:sz w:val="24"/>
          <w:szCs w:val="24"/>
        </w:rPr>
        <w:t>-________________________________________</w:t>
      </w:r>
    </w:p>
    <w:p w:rsidR="00A84FB0" w:rsidRDefault="00744083">
      <w:pPr>
        <w:pageBreakBefore/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Содержание</w:t>
      </w:r>
    </w:p>
    <w:p w:rsidR="00A84FB0" w:rsidRDefault="00A84FB0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</w:rPr>
      </w:pPr>
    </w:p>
    <w:p w:rsidR="00A84FB0" w:rsidRDefault="00A84FB0">
      <w:pPr>
        <w:pStyle w:val="ad"/>
        <w:shd w:val="clear" w:color="auto" w:fill="FFFFFF"/>
        <w:spacing w:after="0" w:line="248" w:lineRule="atLeast"/>
        <w:textAlignment w:val="baseline"/>
        <w:rPr>
          <w:rFonts w:ascii="Times New Roman" w:hAnsi="Times New Roman"/>
        </w:rPr>
      </w:pPr>
    </w:p>
    <w:tbl>
      <w:tblPr>
        <w:tblW w:w="0" w:type="auto"/>
        <w:tblInd w:w="9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A0"/>
      </w:tblPr>
      <w:tblGrid>
        <w:gridCol w:w="3672"/>
        <w:gridCol w:w="3725"/>
        <w:gridCol w:w="3717"/>
        <w:gridCol w:w="3560"/>
      </w:tblGrid>
      <w:tr w:rsidR="00A84FB0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pStyle w:val="ad"/>
              <w:rPr>
                <w:rFonts w:ascii="Times New Roman" w:hAnsi="Times New Roman"/>
              </w:rPr>
            </w:pPr>
          </w:p>
          <w:p w:rsidR="00A84FB0" w:rsidRDefault="00744083">
            <w:pPr>
              <w:pStyle w:val="ad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bookmarkStart w:id="0" w:name="__UnoMark__281_1806274308"/>
            <w:bookmarkEnd w:id="0"/>
            <w:r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 xml:space="preserve">Общие сведения </w:t>
            </w:r>
          </w:p>
        </w:tc>
        <w:tc>
          <w:tcPr>
            <w:tcW w:w="1119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1" w:name="__UnoMark__282_1806274308"/>
            <w:bookmarkEnd w:id="1"/>
            <w:r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Лист</w:t>
            </w: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 xml:space="preserve"> </w:t>
            </w:r>
          </w:p>
          <w:p w:rsidR="00A84FB0" w:rsidRDefault="00744083">
            <w:pPr>
              <w:pStyle w:val="ad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2" w:name="__UnoMark__283_1806274308"/>
            <w:bookmarkEnd w:id="2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</w:t>
            </w:r>
          </w:p>
        </w:tc>
      </w:tr>
      <w:tr w:rsidR="00A84FB0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bookmarkStart w:id="3" w:name="__UnoMark__285_1806274308"/>
            <w:bookmarkStart w:id="4" w:name="__UnoMark__284_1806274308"/>
            <w:bookmarkEnd w:id="3"/>
            <w:bookmarkEnd w:id="4"/>
            <w:r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Содержание</w:t>
            </w:r>
          </w:p>
        </w:tc>
        <w:tc>
          <w:tcPr>
            <w:tcW w:w="1119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5" w:name="__UnoMark__287_1806274308"/>
            <w:bookmarkStart w:id="6" w:name="__UnoMark__286_1806274308"/>
            <w:bookmarkEnd w:id="5"/>
            <w:bookmarkEnd w:id="6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4</w:t>
            </w:r>
          </w:p>
        </w:tc>
      </w:tr>
      <w:tr w:rsidR="00A84FB0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bookmarkStart w:id="7" w:name="__UnoMark__289_1806274308"/>
            <w:bookmarkStart w:id="8" w:name="__UnoMark__288_1806274308"/>
            <w:bookmarkEnd w:id="7"/>
            <w:bookmarkEnd w:id="8"/>
            <w:r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1</w:t>
            </w:r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bookmarkStart w:id="9" w:name="__UnoMark__291_1806274308"/>
            <w:bookmarkStart w:id="10" w:name="__UnoMark__290_1806274308"/>
            <w:bookmarkEnd w:id="9"/>
            <w:bookmarkEnd w:id="10"/>
            <w:r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Планировочное решение благоустройства</w:t>
            </w:r>
          </w:p>
        </w:tc>
        <w:tc>
          <w:tcPr>
            <w:tcW w:w="7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pStyle w:val="ad"/>
              <w:rPr>
                <w:rFonts w:ascii="Times New Roman" w:hAnsi="Times New Roman"/>
              </w:rPr>
            </w:pPr>
            <w:bookmarkStart w:id="11" w:name="__UnoMark__292_1806274308"/>
            <w:bookmarkStart w:id="12" w:name="__UnoMark__293_1806274308"/>
            <w:bookmarkEnd w:id="11"/>
            <w:bookmarkEnd w:id="12"/>
          </w:p>
        </w:tc>
      </w:tr>
      <w:tr w:rsidR="00A84FB0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pStyle w:val="ad"/>
              <w:rPr>
                <w:rFonts w:ascii="Times New Roman" w:hAnsi="Times New Roman"/>
              </w:rPr>
            </w:pPr>
            <w:bookmarkStart w:id="13" w:name="__UnoMark__294_1806274308"/>
            <w:bookmarkStart w:id="14" w:name="__UnoMark__295_1806274308"/>
            <w:bookmarkEnd w:id="13"/>
            <w:bookmarkEnd w:id="14"/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15" w:name="__UnoMark__297_1806274308"/>
            <w:bookmarkStart w:id="16" w:name="__UnoMark__296_1806274308"/>
            <w:bookmarkEnd w:id="15"/>
            <w:bookmarkEnd w:id="16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1.1.</w:t>
            </w:r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color w:val="2D2D2D"/>
                <w:sz w:val="28"/>
                <w:szCs w:val="28"/>
              </w:rPr>
            </w:pPr>
            <w:bookmarkStart w:id="17" w:name="__UnoMark__298_1806274308"/>
            <w:bookmarkEnd w:id="17"/>
            <w:r>
              <w:rPr>
                <w:rFonts w:ascii="Times New Roman" w:hAnsi="Times New Roman"/>
                <w:color w:val="2D2D2D"/>
                <w:sz w:val="28"/>
                <w:szCs w:val="28"/>
              </w:rPr>
              <w:t>Карта-схема закрепления границ территории для выполнения благоустройст</w:t>
            </w:r>
            <w:bookmarkStart w:id="18" w:name="__UnoMark__300_1806274308"/>
            <w:bookmarkStart w:id="19" w:name="_GoBack1"/>
            <w:bookmarkEnd w:id="18"/>
            <w:bookmarkEnd w:id="19"/>
            <w:r>
              <w:rPr>
                <w:rFonts w:ascii="Times New Roman" w:hAnsi="Times New Roman"/>
                <w:color w:val="2D2D2D"/>
                <w:sz w:val="28"/>
                <w:szCs w:val="28"/>
              </w:rPr>
              <w:t>ва и поддержания должного санитарного порядка.</w:t>
            </w:r>
          </w:p>
        </w:tc>
        <w:tc>
          <w:tcPr>
            <w:tcW w:w="3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20" w:name="__UnoMark__302_1806274308"/>
            <w:bookmarkStart w:id="21" w:name="__UnoMark__301_1806274308"/>
            <w:bookmarkEnd w:id="20"/>
            <w:bookmarkEnd w:id="21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5</w:t>
            </w:r>
          </w:p>
        </w:tc>
      </w:tr>
      <w:tr w:rsidR="00A84FB0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pStyle w:val="ad"/>
              <w:rPr>
                <w:rFonts w:ascii="Times New Roman" w:hAnsi="Times New Roman"/>
              </w:rPr>
            </w:pPr>
            <w:bookmarkStart w:id="22" w:name="__UnoMark__303_1806274308"/>
            <w:bookmarkStart w:id="23" w:name="__UnoMark__304_1806274308"/>
            <w:bookmarkEnd w:id="22"/>
            <w:bookmarkEnd w:id="23"/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24" w:name="__UnoMark__306_1806274308"/>
            <w:bookmarkStart w:id="25" w:name="__UnoMark__305_1806274308"/>
            <w:bookmarkEnd w:id="24"/>
            <w:bookmarkEnd w:id="25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1.2.</w:t>
            </w:r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bCs/>
                <w:color w:val="2D2D2D"/>
                <w:sz w:val="24"/>
                <w:szCs w:val="24"/>
              </w:rPr>
            </w:pPr>
            <w:bookmarkStart w:id="26" w:name="__UnoMark__308_1806274308"/>
            <w:bookmarkStart w:id="27" w:name="__UnoMark__307_1806274308"/>
            <w:bookmarkEnd w:id="26"/>
            <w:bookmarkEnd w:id="27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 xml:space="preserve">Схема планировочной организации земельного участка с объектами комплексного благоустройства на основе разработанного и согласованного ландшафтного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дизайн-проекта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.</w:t>
            </w:r>
          </w:p>
        </w:tc>
        <w:tc>
          <w:tcPr>
            <w:tcW w:w="3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28" w:name="__UnoMark__310_1806274308"/>
            <w:bookmarkStart w:id="29" w:name="__UnoMark__309_1806274308"/>
            <w:bookmarkEnd w:id="28"/>
            <w:bookmarkEnd w:id="29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6</w:t>
            </w:r>
          </w:p>
        </w:tc>
      </w:tr>
      <w:tr w:rsidR="00A84FB0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pStyle w:val="ad"/>
              <w:rPr>
                <w:rFonts w:ascii="Times New Roman" w:hAnsi="Times New Roman"/>
              </w:rPr>
            </w:pPr>
            <w:bookmarkStart w:id="30" w:name="__UnoMark__311_1806274308"/>
            <w:bookmarkStart w:id="31" w:name="__UnoMark__312_1806274308"/>
            <w:bookmarkEnd w:id="30"/>
            <w:bookmarkEnd w:id="31"/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pStyle w:val="ad"/>
              <w:rPr>
                <w:rFonts w:ascii="Times New Roman" w:hAnsi="Times New Roman"/>
              </w:rPr>
            </w:pPr>
            <w:bookmarkStart w:id="32" w:name="__UnoMark__313_1806274308"/>
            <w:bookmarkStart w:id="33" w:name="__UnoMark__314_1806274308"/>
            <w:bookmarkEnd w:id="32"/>
            <w:bookmarkEnd w:id="33"/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bCs/>
                <w:color w:val="2D2D2D"/>
                <w:sz w:val="24"/>
                <w:szCs w:val="24"/>
              </w:rPr>
            </w:pPr>
            <w:bookmarkStart w:id="34" w:name="__UnoMark__315_1806274308"/>
            <w:bookmarkEnd w:id="34"/>
            <w:r>
              <w:rPr>
                <w:rFonts w:ascii="Times New Roman" w:hAnsi="Times New Roman"/>
                <w:b/>
                <w:bCs/>
                <w:color w:val="2D2D2D"/>
                <w:sz w:val="24"/>
                <w:szCs w:val="24"/>
              </w:rPr>
              <w:t xml:space="preserve">1.2.1. </w:t>
            </w:r>
            <w:bookmarkStart w:id="35" w:name="__UnoMark__316_1806274308"/>
            <w:bookmarkEnd w:id="35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Экспликация к схеме планировочной организации земельного участка.</w:t>
            </w:r>
          </w:p>
        </w:tc>
        <w:tc>
          <w:tcPr>
            <w:tcW w:w="3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36" w:name="__UnoMark__318_1806274308"/>
            <w:bookmarkStart w:id="37" w:name="__UnoMark__317_1806274308"/>
            <w:bookmarkEnd w:id="36"/>
            <w:bookmarkEnd w:id="37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7</w:t>
            </w:r>
          </w:p>
        </w:tc>
      </w:tr>
      <w:tr w:rsidR="00A84FB0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pStyle w:val="ad"/>
              <w:rPr>
                <w:rFonts w:ascii="Times New Roman" w:hAnsi="Times New Roman"/>
              </w:rPr>
            </w:pPr>
            <w:bookmarkStart w:id="38" w:name="__UnoMark__319_1806274308"/>
            <w:bookmarkStart w:id="39" w:name="__UnoMark__320_1806274308"/>
            <w:bookmarkEnd w:id="38"/>
            <w:bookmarkEnd w:id="39"/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40" w:name="__UnoMark__322_1806274308"/>
            <w:bookmarkStart w:id="41" w:name="__UnoMark__321_1806274308"/>
            <w:bookmarkEnd w:id="40"/>
            <w:bookmarkEnd w:id="41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1.3.</w:t>
            </w:r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bCs/>
                <w:color w:val="2D2D2D"/>
                <w:sz w:val="24"/>
                <w:szCs w:val="24"/>
              </w:rPr>
            </w:pPr>
            <w:bookmarkStart w:id="42" w:name="__UnoMark__324_1806274308"/>
            <w:bookmarkStart w:id="43" w:name="__UnoMark__323_1806274308"/>
            <w:bookmarkEnd w:id="42"/>
            <w:bookmarkEnd w:id="43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Схема планировочного решения озеленения (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дендроплан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 xml:space="preserve">) на основе разработанного и согласованного ландшафтного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дизайн-проекта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.</w:t>
            </w:r>
          </w:p>
        </w:tc>
        <w:tc>
          <w:tcPr>
            <w:tcW w:w="3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44" w:name="__UnoMark__326_1806274308"/>
            <w:bookmarkStart w:id="45" w:name="__UnoMark__325_1806274308"/>
            <w:bookmarkEnd w:id="44"/>
            <w:bookmarkEnd w:id="45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10</w:t>
            </w:r>
          </w:p>
        </w:tc>
      </w:tr>
      <w:tr w:rsidR="00A84FB0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pStyle w:val="ad"/>
              <w:rPr>
                <w:rFonts w:ascii="Times New Roman" w:hAnsi="Times New Roman"/>
              </w:rPr>
            </w:pPr>
            <w:bookmarkStart w:id="46" w:name="__UnoMark__327_1806274308"/>
            <w:bookmarkStart w:id="47" w:name="__UnoMark__328_1806274308"/>
            <w:bookmarkEnd w:id="46"/>
            <w:bookmarkEnd w:id="47"/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pStyle w:val="ad"/>
              <w:rPr>
                <w:rFonts w:ascii="Times New Roman" w:hAnsi="Times New Roman"/>
              </w:rPr>
            </w:pPr>
            <w:bookmarkStart w:id="48" w:name="__UnoMark__329_1806274308"/>
            <w:bookmarkStart w:id="49" w:name="__UnoMark__330_1806274308"/>
            <w:bookmarkEnd w:id="48"/>
            <w:bookmarkEnd w:id="49"/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bCs/>
                <w:color w:val="2D2D2D"/>
                <w:sz w:val="24"/>
                <w:szCs w:val="24"/>
              </w:rPr>
            </w:pPr>
            <w:bookmarkStart w:id="50" w:name="__UnoMark__331_1806274308"/>
            <w:bookmarkEnd w:id="50"/>
            <w:r>
              <w:rPr>
                <w:rFonts w:ascii="Times New Roman" w:hAnsi="Times New Roman"/>
                <w:b/>
                <w:bCs/>
                <w:color w:val="2D2D2D"/>
                <w:sz w:val="24"/>
                <w:szCs w:val="24"/>
              </w:rPr>
              <w:t>1.3.1</w:t>
            </w:r>
            <w:bookmarkStart w:id="51" w:name="__UnoMark__332_1806274308"/>
            <w:bookmarkEnd w:id="51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. Экспликация к схеме планировочного решения озеленения.</w:t>
            </w:r>
          </w:p>
        </w:tc>
        <w:tc>
          <w:tcPr>
            <w:tcW w:w="3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52" w:name="__UnoMark__334_1806274308"/>
            <w:bookmarkStart w:id="53" w:name="__UnoMark__333_1806274308"/>
            <w:bookmarkEnd w:id="52"/>
            <w:bookmarkEnd w:id="53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11</w:t>
            </w:r>
          </w:p>
        </w:tc>
      </w:tr>
      <w:tr w:rsidR="00A84FB0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pStyle w:val="ad"/>
              <w:rPr>
                <w:rFonts w:ascii="Times New Roman" w:hAnsi="Times New Roman"/>
              </w:rPr>
            </w:pPr>
            <w:bookmarkStart w:id="54" w:name="__UnoMark__335_1806274308"/>
            <w:bookmarkStart w:id="55" w:name="__UnoMark__336_1806274308"/>
            <w:bookmarkEnd w:id="54"/>
            <w:bookmarkEnd w:id="55"/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56" w:name="__UnoMark__338_1806274308"/>
            <w:bookmarkStart w:id="57" w:name="__UnoMark__337_1806274308"/>
            <w:bookmarkEnd w:id="56"/>
            <w:bookmarkEnd w:id="57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1.4.</w:t>
            </w:r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bCs/>
                <w:color w:val="2D2D2D"/>
                <w:sz w:val="24"/>
                <w:szCs w:val="24"/>
              </w:rPr>
            </w:pPr>
            <w:bookmarkStart w:id="58" w:name="__UnoMark__340_1806274308"/>
            <w:bookmarkStart w:id="59" w:name="__UnoMark__339_1806274308"/>
            <w:bookmarkEnd w:id="58"/>
            <w:bookmarkEnd w:id="59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Визуализация архитектурно-ландшафтного обустройства объекта.</w:t>
            </w:r>
          </w:p>
        </w:tc>
        <w:tc>
          <w:tcPr>
            <w:tcW w:w="3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60" w:name="__UnoMark__342_1806274308"/>
            <w:bookmarkStart w:id="61" w:name="__UnoMark__341_1806274308"/>
            <w:bookmarkEnd w:id="60"/>
            <w:bookmarkEnd w:id="61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12</w:t>
            </w:r>
          </w:p>
        </w:tc>
      </w:tr>
      <w:tr w:rsidR="00A84FB0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bookmarkStart w:id="62" w:name="__UnoMark__344_1806274308"/>
            <w:bookmarkStart w:id="63" w:name="__UnoMark__343_1806274308"/>
            <w:bookmarkEnd w:id="62"/>
            <w:bookmarkEnd w:id="63"/>
            <w:r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2</w:t>
            </w:r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bookmarkStart w:id="64" w:name="__UnoMark__346_1806274308"/>
            <w:bookmarkStart w:id="65" w:name="__UnoMark__345_1806274308"/>
            <w:bookmarkEnd w:id="64"/>
            <w:bookmarkEnd w:id="65"/>
            <w:r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Архитектурно-художественное оформление фасадов.</w:t>
            </w:r>
          </w:p>
        </w:tc>
        <w:tc>
          <w:tcPr>
            <w:tcW w:w="7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bookmarkStart w:id="66" w:name="__UnoMark__347_1806274308"/>
            <w:bookmarkStart w:id="67" w:name="__UnoMark__348_1806274308"/>
            <w:bookmarkEnd w:id="66"/>
            <w:bookmarkEnd w:id="67"/>
          </w:p>
        </w:tc>
      </w:tr>
      <w:tr w:rsidR="00A84FB0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pStyle w:val="ad"/>
              <w:rPr>
                <w:rFonts w:ascii="Times New Roman" w:hAnsi="Times New Roman"/>
              </w:rPr>
            </w:pPr>
            <w:bookmarkStart w:id="68" w:name="__UnoMark__349_1806274308"/>
            <w:bookmarkStart w:id="69" w:name="__UnoMark__350_1806274308"/>
            <w:bookmarkEnd w:id="68"/>
            <w:bookmarkEnd w:id="69"/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bookmarkStart w:id="70" w:name="__UnoMark__352_1806274308"/>
            <w:bookmarkStart w:id="71" w:name="__UnoMark__351_1806274308"/>
            <w:bookmarkEnd w:id="70"/>
            <w:bookmarkEnd w:id="71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2.1.</w:t>
            </w:r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bCs/>
                <w:color w:val="2D2D2D"/>
                <w:sz w:val="24"/>
                <w:szCs w:val="24"/>
              </w:rPr>
            </w:pPr>
            <w:bookmarkStart w:id="72" w:name="__UnoMark__354_1806274308"/>
            <w:bookmarkStart w:id="73" w:name="__UnoMark__353_1806274308"/>
            <w:bookmarkEnd w:id="72"/>
            <w:bookmarkEnd w:id="73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Развертка фасада (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 xml:space="preserve">) по улице на основе разработанного и согласованного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дизайн-проекта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 xml:space="preserve"> фасада.</w:t>
            </w:r>
          </w:p>
        </w:tc>
        <w:tc>
          <w:tcPr>
            <w:tcW w:w="3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74" w:name="__UnoMark__356_1806274308"/>
            <w:bookmarkStart w:id="75" w:name="__UnoMark__355_1806274308"/>
            <w:bookmarkEnd w:id="74"/>
            <w:bookmarkEnd w:id="75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13</w:t>
            </w:r>
          </w:p>
        </w:tc>
      </w:tr>
      <w:tr w:rsidR="00A84FB0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pStyle w:val="ad"/>
              <w:rPr>
                <w:rFonts w:ascii="Times New Roman" w:hAnsi="Times New Roman"/>
              </w:rPr>
            </w:pPr>
            <w:bookmarkStart w:id="76" w:name="__UnoMark__357_1806274308"/>
            <w:bookmarkStart w:id="77" w:name="__UnoMark__358_1806274308"/>
            <w:bookmarkEnd w:id="76"/>
            <w:bookmarkEnd w:id="77"/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78" w:name="__UnoMark__360_1806274308"/>
            <w:bookmarkStart w:id="79" w:name="__UnoMark__359_1806274308"/>
            <w:bookmarkEnd w:id="78"/>
            <w:bookmarkEnd w:id="79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2.2.</w:t>
            </w:r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bCs/>
                <w:color w:val="2D2D2D"/>
                <w:sz w:val="24"/>
                <w:szCs w:val="24"/>
              </w:rPr>
            </w:pPr>
            <w:bookmarkStart w:id="80" w:name="__UnoMark__362_1806274308"/>
            <w:bookmarkStart w:id="81" w:name="__UnoMark__361_1806274308"/>
            <w:bookmarkEnd w:id="80"/>
            <w:bookmarkEnd w:id="81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Цветовое решение фасада (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 xml:space="preserve">) объекта с дизайном вывесок и витрин на основе разработанного и согласованного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дизайн-проекта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 xml:space="preserve"> фасада.</w:t>
            </w:r>
          </w:p>
        </w:tc>
        <w:tc>
          <w:tcPr>
            <w:tcW w:w="3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82" w:name="__UnoMark__364_1806274308"/>
            <w:bookmarkStart w:id="83" w:name="__UnoMark__363_1806274308"/>
            <w:bookmarkEnd w:id="82"/>
            <w:bookmarkEnd w:id="83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14</w:t>
            </w:r>
          </w:p>
        </w:tc>
      </w:tr>
      <w:tr w:rsidR="00A84FB0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bookmarkStart w:id="84" w:name="__UnoMark__366_1806274308"/>
            <w:bookmarkStart w:id="85" w:name="__UnoMark__365_1806274308"/>
            <w:bookmarkEnd w:id="84"/>
            <w:bookmarkEnd w:id="85"/>
            <w:r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3</w:t>
            </w:r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bookmarkStart w:id="86" w:name="__UnoMark__368_1806274308"/>
            <w:bookmarkStart w:id="87" w:name="__UnoMark__367_1806274308"/>
            <w:bookmarkEnd w:id="86"/>
            <w:bookmarkEnd w:id="87"/>
            <w:r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Пакет документов</w:t>
            </w:r>
          </w:p>
        </w:tc>
        <w:tc>
          <w:tcPr>
            <w:tcW w:w="7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color w:val="2D2D2D"/>
                <w:spacing w:val="1"/>
                <w:sz w:val="24"/>
                <w:szCs w:val="24"/>
              </w:rPr>
            </w:pPr>
            <w:bookmarkStart w:id="88" w:name="__UnoMark__370_1806274308"/>
            <w:bookmarkStart w:id="89" w:name="__UnoMark__369_1806274308"/>
            <w:bookmarkEnd w:id="88"/>
            <w:bookmarkEnd w:id="89"/>
            <w:r>
              <w:rPr>
                <w:rFonts w:ascii="Times New Roman" w:hAnsi="Times New Roman"/>
                <w:color w:val="2D2D2D"/>
                <w:spacing w:val="1"/>
                <w:sz w:val="24"/>
                <w:szCs w:val="24"/>
              </w:rPr>
              <w:t>15</w:t>
            </w:r>
          </w:p>
        </w:tc>
      </w:tr>
      <w:tr w:rsidR="00A84FB0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pStyle w:val="ad"/>
              <w:rPr>
                <w:rFonts w:ascii="Times New Roman" w:hAnsi="Times New Roman"/>
              </w:rPr>
            </w:pPr>
            <w:bookmarkStart w:id="90" w:name="__UnoMark__371_1806274308"/>
            <w:bookmarkStart w:id="91" w:name="__UnoMark__372_1806274308"/>
            <w:bookmarkEnd w:id="90"/>
            <w:bookmarkEnd w:id="91"/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92" w:name="__UnoMark__374_1806274308"/>
            <w:bookmarkStart w:id="93" w:name="__UnoMark__373_1806274308"/>
            <w:bookmarkEnd w:id="92"/>
            <w:bookmarkEnd w:id="93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3.1.</w:t>
            </w:r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color w:val="2D2D2D"/>
                <w:spacing w:val="1"/>
                <w:sz w:val="24"/>
                <w:szCs w:val="24"/>
              </w:rPr>
            </w:pPr>
            <w:bookmarkStart w:id="94" w:name="__UnoMark__376_1806274308"/>
            <w:bookmarkStart w:id="95" w:name="__UnoMark__375_1806274308"/>
            <w:bookmarkEnd w:id="94"/>
            <w:bookmarkEnd w:id="95"/>
            <w:r>
              <w:rPr>
                <w:rFonts w:ascii="Times New Roman" w:hAnsi="Times New Roman"/>
                <w:color w:val="2D2D2D"/>
                <w:spacing w:val="1"/>
                <w:sz w:val="24"/>
                <w:szCs w:val="24"/>
              </w:rPr>
              <w:t>Соглашение о содержании территории.</w:t>
            </w:r>
          </w:p>
        </w:tc>
        <w:tc>
          <w:tcPr>
            <w:tcW w:w="3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96" w:name="__UnoMark__378_1806274308"/>
            <w:bookmarkStart w:id="97" w:name="__UnoMark__377_1806274308"/>
            <w:bookmarkEnd w:id="96"/>
            <w:bookmarkEnd w:id="97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16</w:t>
            </w:r>
          </w:p>
        </w:tc>
      </w:tr>
      <w:tr w:rsidR="00A84FB0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pStyle w:val="ad"/>
              <w:rPr>
                <w:rFonts w:ascii="Times New Roman" w:hAnsi="Times New Roman"/>
              </w:rPr>
            </w:pPr>
            <w:bookmarkStart w:id="98" w:name="__UnoMark__379_1806274308"/>
            <w:bookmarkStart w:id="99" w:name="__UnoMark__380_1806274308"/>
            <w:bookmarkEnd w:id="98"/>
            <w:bookmarkEnd w:id="99"/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100" w:name="__UnoMark__382_1806274308"/>
            <w:bookmarkStart w:id="101" w:name="__UnoMark__381_1806274308"/>
            <w:bookmarkEnd w:id="100"/>
            <w:bookmarkEnd w:id="101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3.2.</w:t>
            </w:r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bCs/>
                <w:color w:val="2D2D2D"/>
                <w:sz w:val="24"/>
                <w:szCs w:val="24"/>
              </w:rPr>
            </w:pPr>
            <w:bookmarkStart w:id="102" w:name="__UnoMark__384_1806274308"/>
            <w:bookmarkStart w:id="103" w:name="__UnoMark__383_1806274308"/>
            <w:bookmarkEnd w:id="102"/>
            <w:bookmarkEnd w:id="103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 xml:space="preserve">Информация о договоре (соглашении) на разработку </w:t>
            </w:r>
            <w:proofErr w:type="gramStart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ландшафтного</w:t>
            </w:r>
            <w:proofErr w:type="gramEnd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дизайн-проекта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.</w:t>
            </w:r>
          </w:p>
        </w:tc>
        <w:tc>
          <w:tcPr>
            <w:tcW w:w="3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104" w:name="__UnoMark__386_1806274308"/>
            <w:bookmarkStart w:id="105" w:name="__UnoMark__385_1806274308"/>
            <w:bookmarkEnd w:id="104"/>
            <w:bookmarkEnd w:id="105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17</w:t>
            </w:r>
          </w:p>
        </w:tc>
      </w:tr>
      <w:tr w:rsidR="00A84FB0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pStyle w:val="ad"/>
              <w:rPr>
                <w:rFonts w:ascii="Times New Roman" w:hAnsi="Times New Roman"/>
              </w:rPr>
            </w:pPr>
            <w:bookmarkStart w:id="106" w:name="__UnoMark__387_1806274308"/>
            <w:bookmarkStart w:id="107" w:name="__UnoMark__388_1806274308"/>
            <w:bookmarkEnd w:id="106"/>
            <w:bookmarkEnd w:id="107"/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108" w:name="__UnoMark__390_1806274308"/>
            <w:bookmarkStart w:id="109" w:name="__UnoMark__389_1806274308"/>
            <w:bookmarkEnd w:id="108"/>
            <w:bookmarkEnd w:id="109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3.3.</w:t>
            </w:r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bCs/>
                <w:color w:val="2D2D2D"/>
                <w:sz w:val="24"/>
                <w:szCs w:val="24"/>
              </w:rPr>
            </w:pPr>
            <w:bookmarkStart w:id="110" w:name="__UnoMark__392_1806274308"/>
            <w:bookmarkStart w:id="111" w:name="__UnoMark__391_1806274308"/>
            <w:bookmarkEnd w:id="110"/>
            <w:bookmarkEnd w:id="111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 xml:space="preserve">Информация об ответственных лицах, осуществляющих 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уходные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 xml:space="preserve"> мероприятия за зелёными насаждениями (либо договор).</w:t>
            </w:r>
          </w:p>
        </w:tc>
        <w:tc>
          <w:tcPr>
            <w:tcW w:w="3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112" w:name="__UnoMark__394_1806274308"/>
            <w:bookmarkStart w:id="113" w:name="__UnoMark__393_1806274308"/>
            <w:bookmarkEnd w:id="112"/>
            <w:bookmarkEnd w:id="113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18</w:t>
            </w:r>
          </w:p>
        </w:tc>
      </w:tr>
      <w:tr w:rsidR="00A84FB0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pStyle w:val="ad"/>
              <w:rPr>
                <w:rFonts w:ascii="Times New Roman" w:hAnsi="Times New Roman"/>
              </w:rPr>
            </w:pPr>
            <w:bookmarkStart w:id="114" w:name="__UnoMark__395_1806274308"/>
            <w:bookmarkStart w:id="115" w:name="__UnoMark__396_1806274308"/>
            <w:bookmarkEnd w:id="114"/>
            <w:bookmarkEnd w:id="115"/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116" w:name="__UnoMark__398_1806274308"/>
            <w:bookmarkStart w:id="117" w:name="__UnoMark__397_1806274308"/>
            <w:bookmarkEnd w:id="116"/>
            <w:bookmarkEnd w:id="117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3.4.</w:t>
            </w:r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bookmarkStart w:id="118" w:name="__UnoMark__400_1806274308"/>
            <w:bookmarkStart w:id="119" w:name="__UnoMark__399_1806274308"/>
            <w:bookmarkEnd w:id="118"/>
            <w:bookmarkEnd w:id="119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на вывоз ТБО и ЖБО.</w:t>
            </w:r>
          </w:p>
        </w:tc>
        <w:tc>
          <w:tcPr>
            <w:tcW w:w="3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120" w:name="__UnoMark__402_1806274308"/>
            <w:bookmarkStart w:id="121" w:name="__UnoMark__401_1806274308"/>
            <w:bookmarkEnd w:id="120"/>
            <w:bookmarkEnd w:id="121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19</w:t>
            </w:r>
          </w:p>
        </w:tc>
      </w:tr>
      <w:tr w:rsidR="00A84FB0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pStyle w:val="ad"/>
              <w:rPr>
                <w:rFonts w:ascii="Times New Roman" w:hAnsi="Times New Roman"/>
              </w:rPr>
            </w:pPr>
            <w:bookmarkStart w:id="122" w:name="__UnoMark__403_1806274308"/>
            <w:bookmarkStart w:id="123" w:name="__UnoMark__404_1806274308"/>
            <w:bookmarkEnd w:id="122"/>
            <w:bookmarkEnd w:id="123"/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124" w:name="__UnoMark__406_1806274308"/>
            <w:bookmarkStart w:id="125" w:name="__UnoMark__405_1806274308"/>
            <w:bookmarkEnd w:id="124"/>
            <w:bookmarkEnd w:id="125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3.5.</w:t>
            </w:r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bCs/>
                <w:color w:val="2D2D2D"/>
                <w:sz w:val="24"/>
                <w:szCs w:val="24"/>
              </w:rPr>
            </w:pPr>
            <w:bookmarkStart w:id="126" w:name="__UnoMark__408_1806274308"/>
            <w:bookmarkStart w:id="127" w:name="__UnoMark__407_1806274308"/>
            <w:bookmarkEnd w:id="126"/>
            <w:bookmarkEnd w:id="127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 xml:space="preserve">Информация о договоре (соглашении) на разработку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дизайн-проекта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 xml:space="preserve"> фасада объекта.</w:t>
            </w:r>
          </w:p>
        </w:tc>
        <w:tc>
          <w:tcPr>
            <w:tcW w:w="3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128" w:name="__UnoMark__409_1806274308"/>
            <w:bookmarkEnd w:id="128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20</w:t>
            </w:r>
          </w:p>
        </w:tc>
      </w:tr>
    </w:tbl>
    <w:p w:rsidR="00A84FB0" w:rsidRDefault="00A84FB0">
      <w:pPr>
        <w:pStyle w:val="ad"/>
        <w:shd w:val="clear" w:color="auto" w:fill="FFFFFF"/>
        <w:spacing w:after="0" w:line="248" w:lineRule="atLeast"/>
        <w:ind w:left="0"/>
        <w:jc w:val="center"/>
        <w:textAlignment w:val="baseline"/>
        <w:rPr>
          <w:rFonts w:ascii="Times New Roman" w:hAnsi="Times New Roman"/>
        </w:rPr>
      </w:pPr>
    </w:p>
    <w:p w:rsidR="00A84FB0" w:rsidRDefault="00A84FB0">
      <w:pPr>
        <w:pStyle w:val="ad"/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</w:rPr>
      </w:pPr>
    </w:p>
    <w:p w:rsidR="00A84FB0" w:rsidRDefault="00744083">
      <w:pPr>
        <w:pStyle w:val="ad"/>
        <w:numPr>
          <w:ilvl w:val="0"/>
          <w:numId w:val="2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t>Планировочное решение благоустройства</w:t>
      </w:r>
    </w:p>
    <w:p w:rsidR="00A84FB0" w:rsidRDefault="00A84FB0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</w:rPr>
      </w:pPr>
    </w:p>
    <w:p w:rsidR="00A84FB0" w:rsidRDefault="00744083">
      <w:pPr>
        <w:keepNext/>
        <w:keepLines/>
        <w:spacing w:after="0" w:line="100" w:lineRule="atLeast"/>
        <w:jc w:val="center"/>
        <w:rPr>
          <w:rFonts w:ascii="Times New Roman" w:hAnsi="Times New Roman"/>
          <w:b/>
          <w:color w:val="2D2D2D"/>
          <w:sz w:val="28"/>
          <w:szCs w:val="28"/>
        </w:rPr>
      </w:pPr>
      <w:r>
        <w:rPr>
          <w:rFonts w:ascii="Times New Roman" w:hAnsi="Times New Roman"/>
          <w:b/>
          <w:color w:val="2D2D2D"/>
          <w:sz w:val="28"/>
          <w:szCs w:val="28"/>
        </w:rPr>
        <w:t>1.1. Карта-схема закрепления границ территории для выполнения благоустройства и поддержания должного санитарного порядка*.</w:t>
      </w:r>
    </w:p>
    <w:p w:rsidR="00A84FB0" w:rsidRDefault="00744083">
      <w:pPr>
        <w:pStyle w:val="ad"/>
        <w:jc w:val="center"/>
        <w:rPr>
          <w:rFonts w:ascii="Times New Roman" w:hAnsi="Times New Roman"/>
          <w:color w:val="2D2D2D"/>
          <w:sz w:val="28"/>
          <w:szCs w:val="28"/>
        </w:rPr>
      </w:pPr>
      <w:r>
        <w:rPr>
          <w:rFonts w:ascii="Times New Roman" w:hAnsi="Times New Roman"/>
          <w:color w:val="2D2D2D"/>
          <w:sz w:val="28"/>
          <w:szCs w:val="28"/>
        </w:rPr>
        <w:t xml:space="preserve">Схема разработана на </w:t>
      </w:r>
      <w:proofErr w:type="spellStart"/>
      <w:r>
        <w:rPr>
          <w:rFonts w:ascii="Times New Roman" w:hAnsi="Times New Roman"/>
          <w:color w:val="2D2D2D"/>
          <w:sz w:val="28"/>
          <w:szCs w:val="28"/>
        </w:rPr>
        <w:t>топооснове</w:t>
      </w:r>
      <w:proofErr w:type="spellEnd"/>
      <w:r>
        <w:rPr>
          <w:rFonts w:ascii="Times New Roman" w:hAnsi="Times New Roman"/>
          <w:color w:val="2D2D2D"/>
          <w:sz w:val="28"/>
          <w:szCs w:val="28"/>
        </w:rPr>
        <w:t xml:space="preserve"> М 1:500 (1:2000 по согласованию)</w:t>
      </w:r>
    </w:p>
    <w:p w:rsidR="00A84FB0" w:rsidRDefault="00A84FB0">
      <w:pPr>
        <w:pStyle w:val="ad"/>
        <w:rPr>
          <w:rFonts w:ascii="Times New Roman" w:hAnsi="Times New Roman"/>
        </w:rPr>
      </w:pPr>
    </w:p>
    <w:tbl>
      <w:tblPr>
        <w:tblW w:w="0" w:type="auto"/>
        <w:tblInd w:w="70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A0"/>
      </w:tblPr>
      <w:tblGrid>
        <w:gridCol w:w="7031"/>
        <w:gridCol w:w="7031"/>
      </w:tblGrid>
      <w:tr w:rsidR="00A84FB0">
        <w:trPr>
          <w:cantSplit/>
        </w:trPr>
        <w:tc>
          <w:tcPr>
            <w:tcW w:w="140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character">
                    <wp:posOffset>1031875</wp:posOffset>
                  </wp:positionH>
                  <wp:positionV relativeFrom="paragraph">
                    <wp:posOffset>23495</wp:posOffset>
                  </wp:positionV>
                  <wp:extent cx="4246245" cy="2731770"/>
                  <wp:effectExtent l="0" t="0" r="0" b="0"/>
                  <wp:wrapSquare wrapText="largest"/>
                  <wp:docPr id="2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6245" cy="2731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7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Экспликация:</w:t>
            </w:r>
          </w:p>
        </w:tc>
        <w:tc>
          <w:tcPr>
            <w:tcW w:w="7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A84FB0" w:rsidRDefault="00A84FB0">
            <w:pPr>
              <w:pStyle w:val="ad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</w:tc>
      </w:tr>
    </w:tbl>
    <w:p w:rsidR="00A84FB0" w:rsidRDefault="00744083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 Размер прилегающей территории определяется на основании положения глав и разделов  Правил благоустройства территории муниципального образования</w:t>
      </w:r>
    </w:p>
    <w:p w:rsidR="00A84FB0" w:rsidRDefault="00A84FB0">
      <w:pPr>
        <w:pStyle w:val="ad"/>
        <w:pageBreakBefore/>
        <w:rPr>
          <w:rFonts w:ascii="Times New Roman" w:hAnsi="Times New Roman"/>
        </w:rPr>
      </w:pPr>
    </w:p>
    <w:p w:rsidR="00A84FB0" w:rsidRDefault="00744083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1.2. Схема планировочной организации земельного участка с объектами комплексного благоустройства на основе разработанного и согласованного ландшафтного </w:t>
      </w:r>
      <w:proofErr w:type="spellStart"/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spellEnd"/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дизайн-проект.</w:t>
      </w:r>
    </w:p>
    <w:p w:rsidR="00A84FB0" w:rsidRDefault="00744083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</w:t>
      </w:r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1</w:t>
      </w:r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>:200 (М1:500 по согласованию). Формат листа в зависимости от размеров объекта.</w:t>
      </w:r>
    </w:p>
    <w:tbl>
      <w:tblPr>
        <w:tblW w:w="0" w:type="auto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A0"/>
      </w:tblPr>
      <w:tblGrid>
        <w:gridCol w:w="7391"/>
        <w:gridCol w:w="7391"/>
      </w:tblGrid>
      <w:tr w:rsidR="00A84FB0">
        <w:trPr>
          <w:cantSplit/>
          <w:trHeight w:val="3871"/>
        </w:trPr>
        <w:tc>
          <w:tcPr>
            <w:tcW w:w="147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anchor distT="0" distB="0" distL="0" distR="0" simplePos="0" relativeHeight="3" behindDoc="0" locked="0" layoutInCell="1" allowOverlap="1">
                  <wp:simplePos x="0" y="0"/>
                  <wp:positionH relativeFrom="column">
                    <wp:posOffset>2049145</wp:posOffset>
                  </wp:positionH>
                  <wp:positionV relativeFrom="paragraph">
                    <wp:posOffset>111125</wp:posOffset>
                  </wp:positionV>
                  <wp:extent cx="5409565" cy="4326890"/>
                  <wp:effectExtent l="0" t="0" r="0" b="0"/>
                  <wp:wrapSquare wrapText="largest"/>
                  <wp:docPr id="3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9565" cy="4326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7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</w:pPr>
          </w:p>
        </w:tc>
        <w:tc>
          <w:tcPr>
            <w:tcW w:w="7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pStyle w:val="ad"/>
              <w:spacing w:after="0" w:line="100" w:lineRule="atLeast"/>
              <w:ind w:left="0"/>
            </w:pPr>
          </w:p>
          <w:p w:rsidR="00A84FB0" w:rsidRDefault="00A84FB0">
            <w:pPr>
              <w:pStyle w:val="ad"/>
              <w:spacing w:after="0" w:line="100" w:lineRule="atLeast"/>
              <w:ind w:left="0"/>
            </w:pPr>
          </w:p>
          <w:p w:rsidR="00A84FB0" w:rsidRDefault="00A84FB0">
            <w:pPr>
              <w:pStyle w:val="ad"/>
              <w:spacing w:after="0" w:line="100" w:lineRule="atLeast"/>
              <w:ind w:left="0"/>
            </w:pPr>
          </w:p>
          <w:p w:rsidR="00A84FB0" w:rsidRDefault="00A84FB0">
            <w:pPr>
              <w:pStyle w:val="ad"/>
              <w:spacing w:after="0" w:line="100" w:lineRule="atLeast"/>
              <w:ind w:left="0"/>
            </w:pPr>
          </w:p>
          <w:p w:rsidR="00A84FB0" w:rsidRDefault="00A84FB0">
            <w:pPr>
              <w:pStyle w:val="ad"/>
              <w:spacing w:after="0" w:line="100" w:lineRule="atLeast"/>
              <w:ind w:left="0"/>
            </w:pPr>
          </w:p>
          <w:p w:rsidR="00A84FB0" w:rsidRDefault="00A84FB0">
            <w:pPr>
              <w:pStyle w:val="ad"/>
              <w:spacing w:after="0" w:line="100" w:lineRule="atLeast"/>
              <w:ind w:left="0"/>
            </w:pPr>
          </w:p>
          <w:p w:rsidR="00A84FB0" w:rsidRDefault="00A84FB0">
            <w:pPr>
              <w:pStyle w:val="ad"/>
              <w:spacing w:after="0" w:line="100" w:lineRule="atLeast"/>
              <w:ind w:left="0"/>
            </w:pPr>
          </w:p>
          <w:p w:rsidR="00A84FB0" w:rsidRDefault="00A84FB0">
            <w:pPr>
              <w:pStyle w:val="ad"/>
              <w:spacing w:after="0" w:line="100" w:lineRule="atLeast"/>
              <w:ind w:left="0"/>
            </w:pPr>
          </w:p>
          <w:p w:rsidR="00A84FB0" w:rsidRDefault="00A84FB0">
            <w:pPr>
              <w:pStyle w:val="ad"/>
              <w:spacing w:after="0" w:line="100" w:lineRule="atLeast"/>
              <w:ind w:left="0"/>
            </w:pPr>
          </w:p>
          <w:p w:rsidR="00A84FB0" w:rsidRDefault="00A84FB0">
            <w:pPr>
              <w:pStyle w:val="ad"/>
              <w:spacing w:after="0" w:line="100" w:lineRule="atLeast"/>
              <w:ind w:left="0"/>
            </w:pPr>
          </w:p>
          <w:p w:rsidR="00A84FB0" w:rsidRDefault="00A84FB0">
            <w:pPr>
              <w:pStyle w:val="ad"/>
              <w:spacing w:after="0" w:line="100" w:lineRule="atLeast"/>
              <w:ind w:left="0"/>
            </w:pPr>
          </w:p>
          <w:p w:rsidR="00A84FB0" w:rsidRDefault="00A84FB0">
            <w:pPr>
              <w:pStyle w:val="ad"/>
              <w:spacing w:after="0" w:line="100" w:lineRule="atLeast"/>
              <w:ind w:left="0"/>
            </w:pPr>
          </w:p>
        </w:tc>
      </w:tr>
    </w:tbl>
    <w:p w:rsidR="00A84FB0" w:rsidRDefault="00A84FB0">
      <w:pPr>
        <w:jc w:val="center"/>
        <w:rPr>
          <w:rFonts w:ascii="Times New Roman" w:hAnsi="Times New Roman"/>
        </w:rPr>
      </w:pPr>
    </w:p>
    <w:p w:rsidR="00A84FB0" w:rsidRDefault="00A84FB0">
      <w:pPr>
        <w:jc w:val="center"/>
        <w:rPr>
          <w:rFonts w:ascii="Times New Roman" w:hAnsi="Times New Roman"/>
        </w:rPr>
      </w:pPr>
    </w:p>
    <w:p w:rsidR="00A84FB0" w:rsidRDefault="00744083">
      <w:pPr>
        <w:pStyle w:val="ad"/>
        <w:numPr>
          <w:ilvl w:val="2"/>
          <w:numId w:val="2"/>
        </w:num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Экспликация к схеме планировочной организации земельного участка.</w:t>
      </w:r>
    </w:p>
    <w:p w:rsidR="00A84FB0" w:rsidRDefault="00A84FB0">
      <w:pPr>
        <w:pStyle w:val="ad"/>
        <w:ind w:left="1110"/>
        <w:rPr>
          <w:rFonts w:ascii="Times New Roman" w:hAnsi="Times New Roman"/>
        </w:rPr>
      </w:pPr>
    </w:p>
    <w:p w:rsidR="00A84FB0" w:rsidRDefault="0074408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А. Плоскостные сооружения:</w:t>
      </w:r>
    </w:p>
    <w:p w:rsidR="00A84FB0" w:rsidRDefault="00744083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0" distR="0" simplePos="0" relativeHeight="4" behindDoc="0" locked="0" layoutInCell="1" allowOverlap="1">
            <wp:simplePos x="0" y="0"/>
            <wp:positionH relativeFrom="column">
              <wp:posOffset>2049145</wp:posOffset>
            </wp:positionH>
            <wp:positionV relativeFrom="paragraph">
              <wp:posOffset>111125</wp:posOffset>
            </wp:positionV>
            <wp:extent cx="5409565" cy="4326890"/>
            <wp:effectExtent l="0" t="0" r="0" b="0"/>
            <wp:wrapSquare wrapText="largest"/>
            <wp:docPr id="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9565" cy="432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/>
      </w:tblPr>
      <w:tblGrid>
        <w:gridCol w:w="2106"/>
        <w:gridCol w:w="2112"/>
        <w:gridCol w:w="2110"/>
        <w:gridCol w:w="2111"/>
        <w:gridCol w:w="2107"/>
        <w:gridCol w:w="2113"/>
        <w:gridCol w:w="2043"/>
      </w:tblGrid>
      <w:tr w:rsidR="00A84FB0">
        <w:trPr>
          <w:cantSplit/>
        </w:trPr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pageBreakBefore/>
              <w:spacing w:after="0" w:line="100" w:lineRule="atLeast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lastRenderedPageBreak/>
              <w:t>№ по схеме</w:t>
            </w: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2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Площадь, кв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A84FB0">
        <w:trPr>
          <w:cantSplit/>
        </w:trPr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Уплотненный грунт</w:t>
            </w:r>
          </w:p>
        </w:tc>
        <w:tc>
          <w:tcPr>
            <w:tcW w:w="2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Качели песочница.</w:t>
            </w:r>
          </w:p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Спортплощадка</w:t>
            </w:r>
          </w:p>
        </w:tc>
        <w:tc>
          <w:tcPr>
            <w:tcW w:w="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 м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</w:p>
        </w:tc>
        <w:tc>
          <w:tcPr>
            <w:tcW w:w="2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Уплотненный грунт</w:t>
            </w:r>
          </w:p>
        </w:tc>
        <w:tc>
          <w:tcPr>
            <w:tcW w:w="2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Спортивный городок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 для отдыха</w:t>
            </w:r>
          </w:p>
        </w:tc>
        <w:tc>
          <w:tcPr>
            <w:tcW w:w="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600м2</w:t>
            </w:r>
          </w:p>
        </w:tc>
        <w:tc>
          <w:tcPr>
            <w:tcW w:w="2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Уплотненный грунт</w:t>
            </w:r>
          </w:p>
        </w:tc>
        <w:tc>
          <w:tcPr>
            <w:tcW w:w="2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Беседка</w:t>
            </w:r>
          </w:p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 для мусоросборника</w:t>
            </w:r>
          </w:p>
        </w:tc>
        <w:tc>
          <w:tcPr>
            <w:tcW w:w="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18м2</w:t>
            </w:r>
          </w:p>
        </w:tc>
        <w:tc>
          <w:tcPr>
            <w:tcW w:w="2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асфальтобетон</w:t>
            </w:r>
          </w:p>
        </w:tc>
        <w:tc>
          <w:tcPr>
            <w:tcW w:w="2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Мусорные контейнеры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Хозяйственная площадка</w:t>
            </w:r>
          </w:p>
        </w:tc>
        <w:tc>
          <w:tcPr>
            <w:tcW w:w="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150м2</w:t>
            </w:r>
          </w:p>
        </w:tc>
        <w:tc>
          <w:tcPr>
            <w:tcW w:w="2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асфальтобетон</w:t>
            </w:r>
          </w:p>
        </w:tc>
        <w:tc>
          <w:tcPr>
            <w:tcW w:w="2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Автостоянка</w:t>
            </w:r>
          </w:p>
        </w:tc>
        <w:tc>
          <w:tcPr>
            <w:tcW w:w="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90м2</w:t>
            </w:r>
          </w:p>
        </w:tc>
        <w:tc>
          <w:tcPr>
            <w:tcW w:w="2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асфальтобетон</w:t>
            </w:r>
          </w:p>
        </w:tc>
        <w:tc>
          <w:tcPr>
            <w:tcW w:w="2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 выгула домашних животных</w:t>
            </w:r>
          </w:p>
        </w:tc>
        <w:tc>
          <w:tcPr>
            <w:tcW w:w="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сооружения</w:t>
            </w:r>
          </w:p>
        </w:tc>
        <w:tc>
          <w:tcPr>
            <w:tcW w:w="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</w:tbl>
    <w:p w:rsidR="00A84FB0" w:rsidRDefault="00A84FB0">
      <w:pPr>
        <w:rPr>
          <w:rFonts w:ascii="Times New Roman" w:hAnsi="Times New Roman"/>
        </w:rPr>
      </w:pPr>
    </w:p>
    <w:p w:rsidR="00A84FB0" w:rsidRDefault="0074408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Б. </w:t>
      </w:r>
      <w:proofErr w:type="spellStart"/>
      <w:r>
        <w:rPr>
          <w:rFonts w:ascii="Times New Roman" w:hAnsi="Times New Roman"/>
          <w:b/>
          <w:sz w:val="24"/>
          <w:szCs w:val="24"/>
        </w:rPr>
        <w:t>Дорожно-тропиночная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сеть:</w:t>
      </w:r>
    </w:p>
    <w:tbl>
      <w:tblPr>
        <w:tblW w:w="0" w:type="auto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/>
      </w:tblPr>
      <w:tblGrid>
        <w:gridCol w:w="986"/>
        <w:gridCol w:w="4271"/>
        <w:gridCol w:w="1603"/>
        <w:gridCol w:w="2868"/>
        <w:gridCol w:w="2515"/>
        <w:gridCol w:w="2463"/>
      </w:tblGrid>
      <w:tr w:rsidR="00A84FB0">
        <w:trPr>
          <w:cantSplit/>
        </w:trPr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№ по схеме</w:t>
            </w:r>
          </w:p>
        </w:tc>
        <w:tc>
          <w:tcPr>
            <w:tcW w:w="4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Площадь, кв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gramEnd"/>
          </w:p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(размеры)</w:t>
            </w:r>
          </w:p>
        </w:tc>
        <w:tc>
          <w:tcPr>
            <w:tcW w:w="2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Элемент примыкания</w:t>
            </w:r>
          </w:p>
        </w:tc>
        <w:tc>
          <w:tcPr>
            <w:tcW w:w="2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A84FB0">
        <w:trPr>
          <w:cantSplit/>
        </w:trPr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Проезды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6000м2</w:t>
            </w:r>
          </w:p>
        </w:tc>
        <w:tc>
          <w:tcPr>
            <w:tcW w:w="2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асфальтобетон</w:t>
            </w:r>
          </w:p>
        </w:tc>
        <w:tc>
          <w:tcPr>
            <w:tcW w:w="2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rPr>
                <w:rFonts w:ascii="Times New Roman" w:hAnsi="Times New Roman" w:cs="Calibri"/>
                <w:i/>
                <w:color w:val="11111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Calibri"/>
                <w:i/>
                <w:color w:val="111111"/>
                <w:sz w:val="24"/>
                <w:szCs w:val="24"/>
                <w:lang w:eastAsia="en-US"/>
              </w:rPr>
              <w:t>БР 100.30.15</w:t>
            </w:r>
          </w:p>
        </w:tc>
        <w:tc>
          <w:tcPr>
            <w:tcW w:w="2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widowControl w:val="0"/>
              <w:numPr>
                <w:ilvl w:val="0"/>
                <w:numId w:val="3"/>
              </w:numPr>
              <w:tabs>
                <w:tab w:val="left" w:pos="0"/>
              </w:tabs>
              <w:suppressAutoHyphens w:val="0"/>
              <w:spacing w:after="0" w:line="240" w:lineRule="auto"/>
              <w:ind w:left="148" w:right="31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Мелкозернистый асфальтобетон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марки, тип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ГОСТ 9128-97,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=60мм;</w:t>
            </w:r>
          </w:p>
          <w:p w:rsidR="00A84FB0" w:rsidRDefault="00744083">
            <w:pPr>
              <w:spacing w:after="0" w:line="100" w:lineRule="atLeas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Щебень фракционный М800 по принципу заклинки, ГОСТ 25607-94*,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=150мм</w:t>
            </w:r>
          </w:p>
        </w:tc>
      </w:tr>
      <w:tr w:rsidR="00A84FB0">
        <w:trPr>
          <w:cantSplit/>
        </w:trPr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Тротуары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3000м2</w:t>
            </w:r>
          </w:p>
        </w:tc>
        <w:tc>
          <w:tcPr>
            <w:tcW w:w="2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Тротуарная плитка</w:t>
            </w:r>
          </w:p>
        </w:tc>
        <w:tc>
          <w:tcPr>
            <w:tcW w:w="2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rPr>
                <w:rFonts w:ascii="Times New Roman" w:hAnsi="Times New Roman" w:cs="Calibri"/>
                <w:i/>
                <w:color w:val="11111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Calibri"/>
                <w:i/>
                <w:color w:val="111111"/>
                <w:sz w:val="24"/>
                <w:szCs w:val="24"/>
                <w:lang w:eastAsia="en-US"/>
              </w:rPr>
              <w:t>БР 100.20.8</w:t>
            </w:r>
          </w:p>
        </w:tc>
        <w:tc>
          <w:tcPr>
            <w:tcW w:w="2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widowControl w:val="0"/>
              <w:numPr>
                <w:ilvl w:val="0"/>
                <w:numId w:val="3"/>
              </w:numPr>
              <w:tabs>
                <w:tab w:val="left" w:pos="0"/>
              </w:tabs>
              <w:suppressAutoHyphens w:val="0"/>
              <w:spacing w:after="0" w:line="240" w:lineRule="auto"/>
              <w:ind w:left="148" w:right="31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Бетонная тротуарная плитка "Старый город"  60мм</w:t>
            </w:r>
          </w:p>
          <w:p w:rsidR="00A84FB0" w:rsidRDefault="00744083">
            <w:pPr>
              <w:widowControl w:val="0"/>
              <w:numPr>
                <w:ilvl w:val="0"/>
                <w:numId w:val="3"/>
              </w:numPr>
              <w:tabs>
                <w:tab w:val="left" w:pos="0"/>
              </w:tabs>
              <w:suppressAutoHyphens w:val="0"/>
              <w:spacing w:after="0" w:line="240" w:lineRule="auto"/>
              <w:ind w:left="148" w:right="31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цем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песчан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 смесь                 50 мм</w:t>
            </w:r>
          </w:p>
          <w:p w:rsidR="00A84FB0" w:rsidRDefault="00744083">
            <w:pPr>
              <w:widowControl w:val="0"/>
              <w:numPr>
                <w:ilvl w:val="0"/>
                <w:numId w:val="3"/>
              </w:numPr>
              <w:tabs>
                <w:tab w:val="left" w:pos="0"/>
              </w:tabs>
              <w:suppressAutoHyphens w:val="0"/>
              <w:spacing w:after="0" w:line="240" w:lineRule="auto"/>
              <w:ind w:left="148" w:right="31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смесь щебня с песком          150 мм</w:t>
            </w:r>
          </w:p>
          <w:p w:rsidR="00A84FB0" w:rsidRDefault="00744083">
            <w:pPr>
              <w:spacing w:after="0" w:line="100" w:lineRule="atLeas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уплотненный грунт</w:t>
            </w:r>
          </w:p>
        </w:tc>
      </w:tr>
      <w:tr w:rsidR="00A84FB0">
        <w:trPr>
          <w:cantSplit/>
        </w:trPr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Пешеходные дорожки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10м2</w:t>
            </w:r>
          </w:p>
        </w:tc>
        <w:tc>
          <w:tcPr>
            <w:tcW w:w="2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Асфальтное покрытие</w:t>
            </w:r>
          </w:p>
        </w:tc>
        <w:tc>
          <w:tcPr>
            <w:tcW w:w="2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Лестницы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Отмостки</w:t>
            </w:r>
            <w:proofErr w:type="spellEnd"/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Специальные дорожки (велодорожка и т.д.)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keepNext/>
              <w:keepLines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Элементы благоустройства территорий по приспособлению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маломобильных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групп населения: пандусы, съезды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варианты сети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</w:tbl>
    <w:p w:rsidR="00A84FB0" w:rsidRDefault="00A84FB0">
      <w:pPr>
        <w:rPr>
          <w:rFonts w:ascii="Times New Roman" w:hAnsi="Times New Roman"/>
        </w:rPr>
      </w:pPr>
    </w:p>
    <w:p w:rsidR="00A84FB0" w:rsidRDefault="0074408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В. Малые архитектурные формы и элементы благоустройства:</w:t>
      </w:r>
    </w:p>
    <w:tbl>
      <w:tblPr>
        <w:tblW w:w="0" w:type="auto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/>
      </w:tblPr>
      <w:tblGrid>
        <w:gridCol w:w="1503"/>
        <w:gridCol w:w="4550"/>
        <w:gridCol w:w="1311"/>
        <w:gridCol w:w="3644"/>
        <w:gridCol w:w="3700"/>
      </w:tblGrid>
      <w:tr w:rsidR="00A84FB0">
        <w:trPr>
          <w:cantSplit/>
        </w:trPr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№ по схеме</w:t>
            </w:r>
          </w:p>
        </w:tc>
        <w:tc>
          <w:tcPr>
            <w:tcW w:w="4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3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Материал</w:t>
            </w:r>
          </w:p>
        </w:tc>
        <w:tc>
          <w:tcPr>
            <w:tcW w:w="3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A84FB0">
        <w:trPr>
          <w:cantSplit/>
        </w:trPr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Игровое оборудование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Металл, </w:t>
            </w:r>
          </w:p>
        </w:tc>
        <w:tc>
          <w:tcPr>
            <w:tcW w:w="3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Спортивное оборудование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Металл</w:t>
            </w:r>
          </w:p>
        </w:tc>
        <w:tc>
          <w:tcPr>
            <w:tcW w:w="3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Ограждение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</w:t>
            </w:r>
          </w:p>
        </w:tc>
        <w:tc>
          <w:tcPr>
            <w:tcW w:w="3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Металл</w:t>
            </w:r>
          </w:p>
        </w:tc>
        <w:tc>
          <w:tcPr>
            <w:tcW w:w="3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Светильники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Металл</w:t>
            </w:r>
          </w:p>
        </w:tc>
        <w:tc>
          <w:tcPr>
            <w:tcW w:w="3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Скамьи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Металл</w:t>
            </w:r>
          </w:p>
        </w:tc>
        <w:tc>
          <w:tcPr>
            <w:tcW w:w="3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Урны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Металл</w:t>
            </w:r>
          </w:p>
        </w:tc>
        <w:tc>
          <w:tcPr>
            <w:tcW w:w="3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Цветочницы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Пластмасса</w:t>
            </w:r>
          </w:p>
        </w:tc>
        <w:tc>
          <w:tcPr>
            <w:tcW w:w="3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Контейнеры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Металл</w:t>
            </w:r>
          </w:p>
        </w:tc>
        <w:tc>
          <w:tcPr>
            <w:tcW w:w="3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Декоративная скульптура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Рекламные, информационные щиты и стенды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Декоративные бассейны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Пластик</w:t>
            </w:r>
          </w:p>
        </w:tc>
        <w:tc>
          <w:tcPr>
            <w:tcW w:w="3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Фонтан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3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keepNext/>
              <w:keepLines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Элементы благоустройства территорий по приспособлению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маломобильных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групп населения: опорные поручни, специальное оборудование на детских и спортивных площадках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3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оборудование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3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</w:tbl>
    <w:p w:rsidR="00A84FB0" w:rsidRDefault="00A84FB0">
      <w:pPr>
        <w:rPr>
          <w:rFonts w:ascii="Times New Roman" w:hAnsi="Times New Roman"/>
        </w:rPr>
      </w:pPr>
    </w:p>
    <w:p w:rsidR="00A84FB0" w:rsidRDefault="0074408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 Инженерная организация территории:</w:t>
      </w:r>
    </w:p>
    <w:tbl>
      <w:tblPr>
        <w:tblW w:w="0" w:type="auto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/>
      </w:tblPr>
      <w:tblGrid>
        <w:gridCol w:w="1284"/>
        <w:gridCol w:w="4428"/>
        <w:gridCol w:w="5302"/>
        <w:gridCol w:w="1841"/>
        <w:gridCol w:w="1856"/>
      </w:tblGrid>
      <w:tr w:rsidR="00A84FB0">
        <w:trPr>
          <w:cantSplit/>
        </w:trPr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№ по схеме</w:t>
            </w:r>
          </w:p>
        </w:tc>
        <w:tc>
          <w:tcPr>
            <w:tcW w:w="4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A84FB0">
        <w:trPr>
          <w:cantSplit/>
        </w:trPr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Геопластика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рельефа</w:t>
            </w:r>
          </w:p>
        </w:tc>
        <w:tc>
          <w:tcPr>
            <w:tcW w:w="5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Организация рельефа вертикальной планировкой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Местные сети</w:t>
            </w:r>
          </w:p>
        </w:tc>
        <w:tc>
          <w:tcPr>
            <w:tcW w:w="5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240" w:lineRule="auto"/>
              <w:ind w:firstLine="69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Водоснабжение предусматривается от водопровода диаметром 150 мм, проходящего по ул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кольной согласно техническим условиям. Водоотведение должно соответствовать техническим условиям. Для водоотведения предусматривается водонепроницаемый выгреб.</w:t>
            </w:r>
          </w:p>
          <w:p w:rsidR="00A84FB0" w:rsidRDefault="00744083">
            <w:pPr>
              <w:spacing w:after="0" w:line="240" w:lineRule="auto"/>
              <w:ind w:firstLine="69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Электроснабжение здания выполняется по договору о технологическом присоединении  к существующим электрическим сетям филиала ОАО «МРСК Центра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Белгородэнерго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»  (проектирование и строительство выполняет сетевая организация). </w:t>
            </w:r>
          </w:p>
          <w:p w:rsidR="00A84FB0" w:rsidRDefault="00744083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Газоснабжение здания выполняется по договору о технологическом присоединении к существующим сетям.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Сети наружного освещения</w:t>
            </w:r>
          </w:p>
        </w:tc>
        <w:tc>
          <w:tcPr>
            <w:tcW w:w="5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Сети наружного освещения выполняются по договору о тех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рисоединении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Поливочный водопровод</w:t>
            </w:r>
          </w:p>
        </w:tc>
        <w:tc>
          <w:tcPr>
            <w:tcW w:w="5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требуется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Дренажные системы</w:t>
            </w:r>
          </w:p>
        </w:tc>
        <w:tc>
          <w:tcPr>
            <w:tcW w:w="5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требуется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Ливневая канализация</w:t>
            </w:r>
          </w:p>
        </w:tc>
        <w:tc>
          <w:tcPr>
            <w:tcW w:w="5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требуется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Поверхностный сток</w:t>
            </w:r>
          </w:p>
        </w:tc>
        <w:tc>
          <w:tcPr>
            <w:tcW w:w="5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Естественный</w:t>
            </w:r>
            <w:proofErr w:type="gramEnd"/>
            <w:r>
              <w:rPr>
                <w:rFonts w:ascii="Times New Roman" w:hAnsi="Times New Roman"/>
              </w:rPr>
              <w:t xml:space="preserve"> по спланированной поверхности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</w:tbl>
    <w:p w:rsidR="00A84FB0" w:rsidRDefault="00A84FB0">
      <w:pPr>
        <w:spacing w:after="0" w:line="248" w:lineRule="atLeast"/>
        <w:jc w:val="center"/>
        <w:textAlignment w:val="baseline"/>
        <w:rPr>
          <w:rFonts w:ascii="Times New Roman" w:hAnsi="Times New Roman"/>
        </w:rPr>
      </w:pPr>
    </w:p>
    <w:p w:rsidR="00A84FB0" w:rsidRDefault="00A84FB0">
      <w:pPr>
        <w:rPr>
          <w:rFonts w:ascii="Times New Roman" w:hAnsi="Times New Roman"/>
        </w:rPr>
      </w:pPr>
    </w:p>
    <w:p w:rsidR="00A84FB0" w:rsidRDefault="00744083">
      <w:pPr>
        <w:pageBreakBefore/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1.3. Схема планировочного решения озеленения (</w:t>
      </w:r>
      <w:proofErr w:type="spellStart"/>
      <w:r>
        <w:rPr>
          <w:rFonts w:ascii="Times New Roman" w:hAnsi="Times New Roman"/>
          <w:b/>
          <w:bCs/>
          <w:color w:val="2D2D2D"/>
          <w:sz w:val="28"/>
          <w:szCs w:val="28"/>
        </w:rPr>
        <w:t>дендроплан</w:t>
      </w:r>
      <w:proofErr w:type="spellEnd"/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) на основе разработанного и согласованного ландшафтного </w:t>
      </w:r>
      <w:proofErr w:type="spellStart"/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spellEnd"/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дизайн-проект.</w:t>
      </w:r>
    </w:p>
    <w:p w:rsidR="00A84FB0" w:rsidRDefault="00744083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</w:t>
      </w:r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1</w:t>
      </w:r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>:200 (М1:500 по согласованию). Формат листа в зависимости от размеров объекта.</w:t>
      </w:r>
    </w:p>
    <w:tbl>
      <w:tblPr>
        <w:tblW w:w="0" w:type="auto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A0"/>
      </w:tblPr>
      <w:tblGrid>
        <w:gridCol w:w="7385"/>
        <w:gridCol w:w="7401"/>
      </w:tblGrid>
      <w:tr w:rsidR="00A84FB0">
        <w:trPr>
          <w:cantSplit/>
          <w:trHeight w:val="3871"/>
        </w:trPr>
        <w:tc>
          <w:tcPr>
            <w:tcW w:w="14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anchor distT="0" distB="0" distL="0" distR="0" simplePos="0" relativeHeight="2" behindDoc="0" locked="0" layoutInCell="1" allowOverlap="1">
                  <wp:simplePos x="0" y="0"/>
                  <wp:positionH relativeFrom="character">
                    <wp:posOffset>0</wp:posOffset>
                  </wp:positionH>
                  <wp:positionV relativeFrom="paragraph">
                    <wp:posOffset>1905</wp:posOffset>
                  </wp:positionV>
                  <wp:extent cx="3790950" cy="3672205"/>
                  <wp:effectExtent l="0" t="0" r="0" b="0"/>
                  <wp:wrapSquare wrapText="largest"/>
                  <wp:docPr id="5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0950" cy="3672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7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</w:pPr>
          </w:p>
        </w:tc>
        <w:tc>
          <w:tcPr>
            <w:tcW w:w="7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pStyle w:val="ad"/>
              <w:spacing w:after="0" w:line="100" w:lineRule="atLeast"/>
              <w:ind w:left="0"/>
            </w:pPr>
          </w:p>
        </w:tc>
      </w:tr>
    </w:tbl>
    <w:p w:rsidR="00A84FB0" w:rsidRDefault="00A84FB0">
      <w:pPr>
        <w:rPr>
          <w:rFonts w:ascii="Times New Roman" w:hAnsi="Times New Roman"/>
        </w:rPr>
      </w:pPr>
    </w:p>
    <w:p w:rsidR="00A84FB0" w:rsidRDefault="00744083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1.3.1. Экспликация к схеме планировочного решения озеленения.</w:t>
      </w:r>
    </w:p>
    <w:p w:rsidR="00A84FB0" w:rsidRDefault="0074408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Д. Озеленение территории:</w:t>
      </w:r>
    </w:p>
    <w:tbl>
      <w:tblPr>
        <w:tblW w:w="0" w:type="auto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/>
      </w:tblPr>
      <w:tblGrid>
        <w:gridCol w:w="1194"/>
        <w:gridCol w:w="4349"/>
        <w:gridCol w:w="1505"/>
        <w:gridCol w:w="2639"/>
        <w:gridCol w:w="2422"/>
        <w:gridCol w:w="2595"/>
      </w:tblGrid>
      <w:tr w:rsidR="00A84FB0">
        <w:trPr>
          <w:cantSplit/>
        </w:trPr>
        <w:tc>
          <w:tcPr>
            <w:tcW w:w="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№ по схеме</w:t>
            </w:r>
          </w:p>
        </w:tc>
        <w:tc>
          <w:tcPr>
            <w:tcW w:w="4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Элементы озеленения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ind w:left="3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A84FB0">
        <w:trPr>
          <w:cantSplit/>
        </w:trPr>
        <w:tc>
          <w:tcPr>
            <w:tcW w:w="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Газон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1000м2</w:t>
            </w:r>
          </w:p>
        </w:tc>
        <w:tc>
          <w:tcPr>
            <w:tcW w:w="2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обыкновенный</w:t>
            </w:r>
          </w:p>
        </w:tc>
        <w:tc>
          <w:tcPr>
            <w:tcW w:w="2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80" w:lineRule="auto"/>
              <w:rPr>
                <w:rFonts w:ascii="Times New Roman" w:hAnsi="Times New Roman" w:cs="Arial Narrow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Arial Narrow"/>
                <w:i/>
                <w:color w:val="000000"/>
                <w:sz w:val="20"/>
                <w:szCs w:val="20"/>
                <w:lang w:eastAsia="en-US"/>
              </w:rPr>
              <w:t xml:space="preserve">мятлик луговой-4 ч., </w:t>
            </w:r>
          </w:p>
          <w:p w:rsidR="00A84FB0" w:rsidRDefault="00744083">
            <w:pPr>
              <w:spacing w:after="0" w:line="180" w:lineRule="auto"/>
              <w:rPr>
                <w:rFonts w:ascii="Times New Roman" w:hAnsi="Times New Roman" w:cs="Arial Narrow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Arial Narrow"/>
                <w:i/>
                <w:color w:val="000000"/>
                <w:sz w:val="20"/>
                <w:szCs w:val="20"/>
                <w:lang w:eastAsia="en-US"/>
              </w:rPr>
              <w:t>овсяница красная - 2 ч.,</w:t>
            </w:r>
          </w:p>
          <w:p w:rsidR="00A84FB0" w:rsidRDefault="00744083">
            <w:pPr>
              <w:spacing w:after="0" w:line="180" w:lineRule="auto"/>
              <w:rPr>
                <w:rFonts w:ascii="Times New Roman" w:hAnsi="Times New Roman" w:cs="Arial Narrow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Arial Narrow"/>
                <w:i/>
                <w:color w:val="000000"/>
                <w:sz w:val="20"/>
                <w:szCs w:val="20"/>
                <w:lang w:eastAsia="en-US"/>
              </w:rPr>
              <w:t xml:space="preserve">овсяница красная </w:t>
            </w:r>
          </w:p>
          <w:p w:rsidR="00A84FB0" w:rsidRDefault="00744083">
            <w:pPr>
              <w:spacing w:after="0" w:line="180" w:lineRule="auto"/>
              <w:rPr>
                <w:rFonts w:ascii="Times New Roman" w:hAnsi="Times New Roman" w:cs="Arial Narrow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Arial Narrow"/>
                <w:i/>
                <w:color w:val="000000"/>
                <w:sz w:val="20"/>
                <w:szCs w:val="20"/>
                <w:lang w:eastAsia="en-US"/>
              </w:rPr>
              <w:t xml:space="preserve">измененная - 3ч., </w:t>
            </w:r>
          </w:p>
          <w:p w:rsidR="00A84FB0" w:rsidRDefault="00744083">
            <w:pPr>
              <w:spacing w:after="0" w:line="360" w:lineRule="auto"/>
              <w:jc w:val="center"/>
              <w:rPr>
                <w:rFonts w:ascii="Times New Roman" w:hAnsi="Times New Roman" w:cs="Arial Narrow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Arial Narrow"/>
                <w:i/>
                <w:color w:val="000000"/>
                <w:sz w:val="20"/>
                <w:szCs w:val="20"/>
                <w:lang w:eastAsia="en-US"/>
              </w:rPr>
              <w:t>полевица тонкая - 1 ч.</w:t>
            </w:r>
          </w:p>
        </w:tc>
        <w:tc>
          <w:tcPr>
            <w:tcW w:w="2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Кустарник: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Спирея, </w:t>
            </w:r>
            <w:proofErr w:type="spellStart"/>
            <w:r>
              <w:rPr>
                <w:rFonts w:ascii="Times New Roman" w:hAnsi="Times New Roman"/>
              </w:rPr>
              <w:t>можжевельник</w:t>
            </w:r>
            <w:proofErr w:type="gramStart"/>
            <w:r>
              <w:rPr>
                <w:rFonts w:ascii="Times New Roman" w:hAnsi="Times New Roman"/>
              </w:rPr>
              <w:t>,б</w:t>
            </w:r>
            <w:proofErr w:type="gramEnd"/>
            <w:r>
              <w:rPr>
                <w:rFonts w:ascii="Times New Roman" w:hAnsi="Times New Roman"/>
              </w:rPr>
              <w:t>арбарис</w:t>
            </w:r>
            <w:proofErr w:type="spellEnd"/>
            <w:r>
              <w:rPr>
                <w:rFonts w:ascii="Times New Roman" w:hAnsi="Times New Roman"/>
              </w:rPr>
              <w:t>, пузыреплодник</w:t>
            </w:r>
          </w:p>
        </w:tc>
        <w:tc>
          <w:tcPr>
            <w:tcW w:w="2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Саженцы 2-3лет</w:t>
            </w:r>
          </w:p>
        </w:tc>
        <w:tc>
          <w:tcPr>
            <w:tcW w:w="2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живой изгороди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Деревья: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рядовая посадка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туя</w:t>
            </w:r>
          </w:p>
        </w:tc>
        <w:tc>
          <w:tcPr>
            <w:tcW w:w="2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Саженцы 4-5 лет</w:t>
            </w:r>
          </w:p>
        </w:tc>
        <w:tc>
          <w:tcPr>
            <w:tcW w:w="2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одиночные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Цветочное оформление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2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Бархатцы, </w:t>
            </w:r>
            <w:proofErr w:type="spellStart"/>
            <w:r>
              <w:rPr>
                <w:rFonts w:ascii="Times New Roman" w:hAnsi="Times New Roman"/>
              </w:rPr>
              <w:t>петуния</w:t>
            </w:r>
            <w:proofErr w:type="gramStart"/>
            <w:r>
              <w:rPr>
                <w:rFonts w:ascii="Times New Roman" w:hAnsi="Times New Roman"/>
              </w:rPr>
              <w:t>,б</w:t>
            </w:r>
            <w:proofErr w:type="gramEnd"/>
            <w:r>
              <w:rPr>
                <w:rFonts w:ascii="Times New Roman" w:hAnsi="Times New Roman"/>
              </w:rPr>
              <w:t>егония</w:t>
            </w:r>
            <w:proofErr w:type="spellEnd"/>
            <w:r>
              <w:rPr>
                <w:rFonts w:ascii="Times New Roman" w:hAnsi="Times New Roman"/>
              </w:rPr>
              <w:t xml:space="preserve"> вечнозеленая</w:t>
            </w:r>
          </w:p>
        </w:tc>
        <w:tc>
          <w:tcPr>
            <w:tcW w:w="2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рассада</w:t>
            </w:r>
          </w:p>
        </w:tc>
        <w:tc>
          <w:tcPr>
            <w:tcW w:w="2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Контейнерное озеленение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петуния</w:t>
            </w:r>
          </w:p>
        </w:tc>
        <w:tc>
          <w:tcPr>
            <w:tcW w:w="2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ипомея</w:t>
            </w:r>
          </w:p>
        </w:tc>
        <w:tc>
          <w:tcPr>
            <w:tcW w:w="2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A84FB0" w:rsidRDefault="0074408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Е. Природоохранные мероприятия:</w:t>
      </w:r>
    </w:p>
    <w:tbl>
      <w:tblPr>
        <w:tblW w:w="0" w:type="auto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/>
      </w:tblPr>
      <w:tblGrid>
        <w:gridCol w:w="1237"/>
        <w:gridCol w:w="4109"/>
        <w:gridCol w:w="4393"/>
        <w:gridCol w:w="3119"/>
        <w:gridCol w:w="1854"/>
      </w:tblGrid>
      <w:tr w:rsidR="00A84FB0">
        <w:trPr>
          <w:cantSplit/>
        </w:trPr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lastRenderedPageBreak/>
              <w:t>№ по схеме</w:t>
            </w:r>
          </w:p>
        </w:tc>
        <w:tc>
          <w:tcPr>
            <w:tcW w:w="4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A84FB0">
        <w:trPr>
          <w:cantSplit/>
        </w:trPr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Ветрозащита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Шумозащита</w:t>
            </w:r>
            <w:proofErr w:type="spellEnd"/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Склоноукрепление</w:t>
            </w:r>
            <w:proofErr w:type="spellEnd"/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Берегоукрепление</w:t>
            </w:r>
            <w:proofErr w:type="spellEnd"/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A84FB0">
        <w:trPr>
          <w:cantSplit/>
        </w:trPr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мусоросбора</w:t>
            </w:r>
            <w:proofErr w:type="spellEnd"/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74408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A84FB0" w:rsidRDefault="00A84FB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A84FB0" w:rsidRDefault="00A84FB0">
      <w:pPr>
        <w:rPr>
          <w:rFonts w:ascii="Times New Roman" w:hAnsi="Times New Roman"/>
        </w:rPr>
      </w:pPr>
    </w:p>
    <w:p w:rsidR="00A84FB0" w:rsidRDefault="00A84FB0">
      <w:pPr>
        <w:spacing w:after="0"/>
        <w:jc w:val="center"/>
      </w:pPr>
    </w:p>
    <w:p w:rsidR="00A84FB0" w:rsidRDefault="00A84FB0">
      <w:pPr>
        <w:spacing w:after="0"/>
        <w:jc w:val="center"/>
      </w:pPr>
    </w:p>
    <w:p w:rsidR="00A84FB0" w:rsidRDefault="00A84FB0">
      <w:pPr>
        <w:spacing w:after="0"/>
        <w:jc w:val="center"/>
      </w:pPr>
    </w:p>
    <w:p w:rsidR="00A84FB0" w:rsidRDefault="00A84FB0">
      <w:pPr>
        <w:spacing w:after="0"/>
        <w:jc w:val="center"/>
      </w:pPr>
    </w:p>
    <w:p w:rsidR="00A84FB0" w:rsidRDefault="00A84FB0">
      <w:pPr>
        <w:spacing w:after="0"/>
        <w:jc w:val="center"/>
      </w:pPr>
    </w:p>
    <w:p w:rsidR="00A84FB0" w:rsidRDefault="00A84FB0">
      <w:pPr>
        <w:spacing w:after="0"/>
        <w:jc w:val="center"/>
      </w:pPr>
    </w:p>
    <w:p w:rsidR="00A84FB0" w:rsidRDefault="00A84FB0">
      <w:pPr>
        <w:spacing w:after="0"/>
        <w:jc w:val="center"/>
      </w:pPr>
    </w:p>
    <w:p w:rsidR="00A84FB0" w:rsidRDefault="00A84FB0">
      <w:pPr>
        <w:spacing w:after="0"/>
        <w:jc w:val="center"/>
      </w:pPr>
    </w:p>
    <w:p w:rsidR="00A84FB0" w:rsidRDefault="00A84FB0">
      <w:pPr>
        <w:spacing w:after="0"/>
        <w:jc w:val="center"/>
      </w:pPr>
    </w:p>
    <w:p w:rsidR="00A84FB0" w:rsidRDefault="00A84FB0">
      <w:pPr>
        <w:spacing w:after="0"/>
        <w:jc w:val="center"/>
      </w:pPr>
    </w:p>
    <w:p w:rsidR="00A84FB0" w:rsidRDefault="00A84FB0">
      <w:pPr>
        <w:spacing w:after="0"/>
        <w:jc w:val="center"/>
      </w:pPr>
    </w:p>
    <w:p w:rsidR="00A84FB0" w:rsidRDefault="00A84FB0">
      <w:pPr>
        <w:spacing w:after="0"/>
        <w:jc w:val="center"/>
      </w:pPr>
    </w:p>
    <w:p w:rsidR="00A84FB0" w:rsidRDefault="00A84FB0">
      <w:pPr>
        <w:spacing w:after="0"/>
        <w:jc w:val="center"/>
      </w:pPr>
    </w:p>
    <w:p w:rsidR="00A84FB0" w:rsidRDefault="00A84FB0">
      <w:pPr>
        <w:spacing w:after="0"/>
        <w:jc w:val="center"/>
      </w:pPr>
    </w:p>
    <w:p w:rsidR="00A84FB0" w:rsidRDefault="00744083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1.4. Визуализация архитектурно-ландшафтного обустройства объекта.</w:t>
      </w:r>
    </w:p>
    <w:p w:rsidR="00A84FB0" w:rsidRDefault="00744083">
      <w:pPr>
        <w:jc w:val="center"/>
        <w:rPr>
          <w:rFonts w:ascii="Times New Roman" w:hAnsi="Times New Roman"/>
          <w:color w:val="2D2D2D"/>
          <w:spacing w:val="1"/>
          <w:sz w:val="24"/>
          <w:szCs w:val="24"/>
        </w:rPr>
      </w:pPr>
      <w:proofErr w:type="gramStart"/>
      <w:r>
        <w:rPr>
          <w:rFonts w:ascii="Times New Roman" w:hAnsi="Times New Roman"/>
          <w:color w:val="2D2D2D"/>
          <w:spacing w:val="1"/>
          <w:sz w:val="24"/>
          <w:szCs w:val="24"/>
        </w:rPr>
        <w:t>(Количество видов, необходимое для полного представления об объекте</w:t>
      </w:r>
      <w:proofErr w:type="gramEnd"/>
    </w:p>
    <w:tbl>
      <w:tblPr>
        <w:tblW w:w="0" w:type="auto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A0"/>
      </w:tblPr>
      <w:tblGrid>
        <w:gridCol w:w="14786"/>
      </w:tblGrid>
      <w:tr w:rsidR="00A84FB0">
        <w:trPr>
          <w:cantSplit/>
        </w:trPr>
        <w:tc>
          <w:tcPr>
            <w:tcW w:w="14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A84FB0" w:rsidRDefault="00744083">
            <w:pPr>
              <w:spacing w:after="0" w:line="100" w:lineRule="atLeast"/>
            </w:pPr>
            <w:r>
              <w:rPr>
                <w:noProof/>
              </w:rPr>
              <w:drawing>
                <wp:inline distT="0" distB="0" distL="0" distR="0">
                  <wp:extent cx="5502275" cy="3323590"/>
                  <wp:effectExtent l="0" t="0" r="0" b="0"/>
                  <wp:docPr id="6" name="Picture" descr="L:\нов.школа 2012\DSC009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" descr="L:\нов.школа 2012\DSC009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2275" cy="3323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A84FB0" w:rsidRDefault="00744083">
            <w:pPr>
              <w:spacing w:after="0" w:line="100" w:lineRule="atLeast"/>
            </w:pPr>
            <w:r>
              <w:rPr>
                <w:noProof/>
              </w:rPr>
              <w:drawing>
                <wp:inline distT="0" distB="0" distL="0" distR="0">
                  <wp:extent cx="5756910" cy="4453255"/>
                  <wp:effectExtent l="0" t="0" r="0" b="0"/>
                  <wp:docPr id="7" name="Picture" descr="L:\нов.школа 2012\DSC0098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" descr="L:\нов.школа 2012\DSC0098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6910" cy="4453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</w:tbl>
    <w:p w:rsidR="00A84FB0" w:rsidRDefault="00744083">
      <w:pPr>
        <w:pStyle w:val="ad"/>
        <w:numPr>
          <w:ilvl w:val="0"/>
          <w:numId w:val="2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Архитектурно-художественное оформление фасадов</w:t>
      </w:r>
    </w:p>
    <w:p w:rsidR="00A84FB0" w:rsidRDefault="00A84FB0">
      <w:pPr>
        <w:shd w:val="clear" w:color="auto" w:fill="FFFFFF"/>
        <w:spacing w:after="0" w:line="248" w:lineRule="atLeast"/>
        <w:ind w:left="360"/>
        <w:textAlignment w:val="baseline"/>
        <w:rPr>
          <w:rFonts w:ascii="Times New Roman" w:hAnsi="Times New Roman"/>
        </w:rPr>
      </w:pPr>
    </w:p>
    <w:p w:rsidR="00A84FB0" w:rsidRDefault="00744083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2.1. Развертка фасада (</w:t>
      </w:r>
      <w:proofErr w:type="spellStart"/>
      <w:r>
        <w:rPr>
          <w:rFonts w:ascii="Times New Roman" w:hAnsi="Times New Roman"/>
          <w:b/>
          <w:bCs/>
          <w:color w:val="2D2D2D"/>
          <w:sz w:val="28"/>
          <w:szCs w:val="28"/>
        </w:rPr>
        <w:t>ов</w:t>
      </w:r>
      <w:proofErr w:type="spellEnd"/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) по улице на основе разработанного и согласованного </w:t>
      </w:r>
      <w:proofErr w:type="spellStart"/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spellEnd"/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фасада, </w:t>
      </w:r>
    </w:p>
    <w:p w:rsidR="00A84FB0" w:rsidRDefault="00744083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либо дизайн-проект.</w:t>
      </w:r>
    </w:p>
    <w:p w:rsidR="00A84FB0" w:rsidRDefault="00744083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</w:t>
      </w:r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1</w:t>
      </w:r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>:200. Формат листа в зависимости от размеров объекта.</w:t>
      </w:r>
    </w:p>
    <w:tbl>
      <w:tblPr>
        <w:tblW w:w="0" w:type="auto"/>
        <w:tblInd w:w="34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A0"/>
      </w:tblPr>
      <w:tblGrid>
        <w:gridCol w:w="14426"/>
      </w:tblGrid>
      <w:tr w:rsidR="00A84FB0">
        <w:trPr>
          <w:cantSplit/>
        </w:trPr>
        <w:tc>
          <w:tcPr>
            <w:tcW w:w="14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spacing w:after="0" w:line="100" w:lineRule="atLeast"/>
              <w:textAlignment w:val="baseline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textAlignment w:val="baseline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textAlignment w:val="baseline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textAlignment w:val="baseline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textAlignment w:val="baseline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textAlignment w:val="baseline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textAlignment w:val="baseline"/>
              <w:rPr>
                <w:rFonts w:ascii="Times New Roman" w:hAnsi="Times New Roman"/>
              </w:rPr>
            </w:pPr>
          </w:p>
          <w:p w:rsidR="00A84FB0" w:rsidRDefault="00744083">
            <w:pPr>
              <w:spacing w:after="0" w:line="100" w:lineRule="atLeast"/>
              <w:textAlignment w:val="baseline"/>
            </w:pPr>
            <w:r>
              <w:rPr>
                <w:noProof/>
              </w:rPr>
              <w:drawing>
                <wp:inline distT="0" distB="0" distL="0" distR="0">
                  <wp:extent cx="5429885" cy="3373755"/>
                  <wp:effectExtent l="0" t="0" r="0" b="0"/>
                  <wp:docPr id="8" name="Picture" descr="L:\нов.школа 2012\DSC009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" descr="L:\нов.школа 2012\DSC009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email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885" cy="337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4FB0" w:rsidRDefault="00A84FB0">
            <w:pPr>
              <w:spacing w:after="0" w:line="100" w:lineRule="atLeast"/>
              <w:textAlignment w:val="baseline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textAlignment w:val="baseline"/>
              <w:rPr>
                <w:rFonts w:ascii="Times New Roman" w:hAnsi="Times New Roman"/>
              </w:rPr>
            </w:pPr>
          </w:p>
          <w:p w:rsidR="00A84FB0" w:rsidRDefault="00A84FB0">
            <w:pPr>
              <w:spacing w:after="0" w:line="100" w:lineRule="atLeast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A84FB0" w:rsidRDefault="00A84FB0">
      <w:pPr>
        <w:jc w:val="center"/>
      </w:pPr>
    </w:p>
    <w:tbl>
      <w:tblPr>
        <w:tblW w:w="0" w:type="auto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A0"/>
      </w:tblPr>
      <w:tblGrid>
        <w:gridCol w:w="14786"/>
      </w:tblGrid>
      <w:tr w:rsidR="00A84FB0">
        <w:trPr>
          <w:cantSplit/>
        </w:trPr>
        <w:tc>
          <w:tcPr>
            <w:tcW w:w="14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84FB0" w:rsidRDefault="00A84FB0">
            <w:pPr>
              <w:tabs>
                <w:tab w:val="left" w:pos="6474"/>
              </w:tabs>
              <w:spacing w:after="0" w:line="100" w:lineRule="atLeast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A84FB0" w:rsidRDefault="00744083">
      <w:pPr>
        <w:pStyle w:val="ad"/>
        <w:shd w:val="clear" w:color="auto" w:fill="FFFFFF"/>
        <w:spacing w:after="0" w:line="248" w:lineRule="atLeast"/>
        <w:ind w:left="0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t>Пакет документов</w:t>
      </w:r>
    </w:p>
    <w:p w:rsidR="00A84FB0" w:rsidRDefault="00A84FB0">
      <w:pPr>
        <w:spacing w:line="248" w:lineRule="atLeast"/>
        <w:jc w:val="center"/>
        <w:textAlignment w:val="baseline"/>
        <w:rPr>
          <w:rFonts w:ascii="Times New Roman" w:hAnsi="Times New Roman"/>
        </w:rPr>
      </w:pPr>
    </w:p>
    <w:p w:rsidR="00A84FB0" w:rsidRDefault="00744083">
      <w:pPr>
        <w:spacing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28"/>
          <w:szCs w:val="28"/>
        </w:rPr>
      </w:pPr>
      <w:r>
        <w:rPr>
          <w:rFonts w:ascii="Times New Roman" w:hAnsi="Times New Roman"/>
          <w:b/>
          <w:color w:val="2D2D2D"/>
          <w:spacing w:val="1"/>
          <w:sz w:val="28"/>
          <w:szCs w:val="28"/>
        </w:rPr>
        <w:t>3.1. Соглашение о содержании территории.</w:t>
      </w:r>
    </w:p>
    <w:p w:rsidR="00A84FB0" w:rsidRDefault="00744083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color w:val="2D2D2D"/>
          <w:spacing w:val="1"/>
          <w:sz w:val="28"/>
          <w:szCs w:val="28"/>
        </w:rPr>
        <w:t xml:space="preserve">3.2. 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Информация о договоре (соглашении) на разработку </w:t>
      </w:r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ландшафтного</w:t>
      </w:r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spellEnd"/>
      <w:r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A84FB0" w:rsidRDefault="00744083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3.3. Информация об ответственных лицах, осуществляющих </w:t>
      </w:r>
      <w:proofErr w:type="spellStart"/>
      <w:r>
        <w:rPr>
          <w:rFonts w:ascii="Times New Roman" w:hAnsi="Times New Roman"/>
          <w:b/>
          <w:bCs/>
          <w:color w:val="2D2D2D"/>
          <w:sz w:val="28"/>
          <w:szCs w:val="28"/>
        </w:rPr>
        <w:t>уходные</w:t>
      </w:r>
      <w:proofErr w:type="spellEnd"/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мероприятия за зелёными насаждениями (либо договор).</w:t>
      </w:r>
    </w:p>
    <w:p w:rsidR="00A84FB0" w:rsidRDefault="00744083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3.4. Информация о договоре на вывоз ТБО и ЖБО.</w:t>
      </w:r>
    </w:p>
    <w:p w:rsidR="00A84FB0" w:rsidRDefault="00744083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3.5. Информация о договоре (соглашении) на разработку </w:t>
      </w:r>
      <w:proofErr w:type="spellStart"/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spellEnd"/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фасада объекта.</w:t>
      </w:r>
    </w:p>
    <w:p w:rsidR="00A84FB0" w:rsidRDefault="00744083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3.6. Правила посадки и содержания зеленых насаждений.</w:t>
      </w:r>
    </w:p>
    <w:p w:rsidR="00A84FB0" w:rsidRDefault="00744083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3.7. Требования к содержанию территории (выписка из правил благоустройства).</w:t>
      </w:r>
    </w:p>
    <w:sectPr w:rsidR="00A84FB0" w:rsidSect="00A84FB0">
      <w:footerReference w:type="default" r:id="rId14"/>
      <w:pgSz w:w="16838" w:h="11906" w:orient="landscape"/>
      <w:pgMar w:top="851" w:right="1134" w:bottom="851" w:left="1134" w:header="0" w:footer="709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754" w:rsidRDefault="00041754" w:rsidP="00A84FB0">
      <w:pPr>
        <w:spacing w:after="0" w:line="240" w:lineRule="auto"/>
      </w:pPr>
      <w:r>
        <w:separator/>
      </w:r>
    </w:p>
  </w:endnote>
  <w:endnote w:type="continuationSeparator" w:id="0">
    <w:p w:rsidR="00041754" w:rsidRDefault="00041754" w:rsidP="00A84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FB0" w:rsidRDefault="001047A5">
    <w:pPr>
      <w:pStyle w:val="af"/>
      <w:jc w:val="center"/>
    </w:pPr>
    <w:r>
      <w:fldChar w:fldCharType="begin"/>
    </w:r>
    <w:r w:rsidR="00744083">
      <w:instrText>PAGE</w:instrText>
    </w:r>
    <w:r>
      <w:fldChar w:fldCharType="separate"/>
    </w:r>
    <w:r w:rsidR="00DA2715">
      <w:rPr>
        <w:noProof/>
      </w:rPr>
      <w:t>19</w:t>
    </w:r>
    <w:r>
      <w:fldChar w:fldCharType="end"/>
    </w:r>
  </w:p>
  <w:p w:rsidR="00A84FB0" w:rsidRDefault="00A84FB0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754" w:rsidRDefault="00041754" w:rsidP="00A84FB0">
      <w:pPr>
        <w:spacing w:after="0" w:line="240" w:lineRule="auto"/>
      </w:pPr>
      <w:r>
        <w:separator/>
      </w:r>
    </w:p>
  </w:footnote>
  <w:footnote w:type="continuationSeparator" w:id="0">
    <w:p w:rsidR="00041754" w:rsidRDefault="00041754" w:rsidP="00A84F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45F49"/>
    <w:multiLevelType w:val="multilevel"/>
    <w:tmpl w:val="78C47F9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735350E"/>
    <w:multiLevelType w:val="multilevel"/>
    <w:tmpl w:val="50D0C8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110" w:hanging="750"/>
      </w:pPr>
    </w:lvl>
    <w:lvl w:ilvl="2">
      <w:start w:val="1"/>
      <w:numFmt w:val="decimal"/>
      <w:lvlText w:val="%1.%2.%3."/>
      <w:lvlJc w:val="left"/>
      <w:pPr>
        <w:ind w:left="1110" w:hanging="750"/>
      </w:pPr>
    </w:lvl>
    <w:lvl w:ilvl="3">
      <w:start w:val="1"/>
      <w:numFmt w:val="decimal"/>
      <w:lvlText w:val="%1.%2.%3.%4."/>
      <w:lvlJc w:val="left"/>
      <w:pPr>
        <w:ind w:left="1110" w:hanging="750"/>
      </w:pPr>
    </w:lvl>
    <w:lvl w:ilvl="4">
      <w:start w:val="1"/>
      <w:numFmt w:val="decimal"/>
      <w:lvlText w:val="%1.%2.%3.%4.%5."/>
      <w:lvlJc w:val="left"/>
      <w:pPr>
        <w:ind w:left="1110" w:hanging="75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440" w:hanging="108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">
    <w:nsid w:val="47235E8B"/>
    <w:multiLevelType w:val="multilevel"/>
    <w:tmpl w:val="9DE279F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94C034C"/>
    <w:multiLevelType w:val="multilevel"/>
    <w:tmpl w:val="E2660014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84FB0"/>
    <w:rsid w:val="00041754"/>
    <w:rsid w:val="001047A5"/>
    <w:rsid w:val="00744083"/>
    <w:rsid w:val="009E0F6E"/>
    <w:rsid w:val="00A84FB0"/>
    <w:rsid w:val="00DA2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63F72"/>
    <w:pPr>
      <w:suppressAutoHyphens/>
      <w:spacing w:after="200"/>
    </w:pPr>
    <w:rPr>
      <w:rFonts w:eastAsia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B63F72"/>
  </w:style>
  <w:style w:type="character" w:customStyle="1" w:styleId="a4">
    <w:name w:val="Верхний колонтитул Знак"/>
    <w:basedOn w:val="a0"/>
    <w:rsid w:val="00B63F72"/>
    <w:rPr>
      <w:rFonts w:ascii="Calibri" w:eastAsia="Times New Roman" w:hAnsi="Calibri" w:cs="Times New Roman"/>
      <w:lang w:eastAsia="ru-RU"/>
    </w:rPr>
  </w:style>
  <w:style w:type="character" w:customStyle="1" w:styleId="a5">
    <w:name w:val="Нижний колонтитул Знак"/>
    <w:basedOn w:val="a0"/>
    <w:rsid w:val="00B63F72"/>
    <w:rPr>
      <w:rFonts w:ascii="Calibri" w:eastAsia="Times New Roman" w:hAnsi="Calibri" w:cs="Times New Roman"/>
      <w:lang w:eastAsia="ru-RU"/>
    </w:rPr>
  </w:style>
  <w:style w:type="character" w:customStyle="1" w:styleId="a6">
    <w:name w:val="Текст выноски Знак"/>
    <w:basedOn w:val="a0"/>
    <w:rsid w:val="00B63F7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rsid w:val="00B63F72"/>
    <w:rPr>
      <w:sz w:val="24"/>
      <w:szCs w:val="24"/>
    </w:rPr>
  </w:style>
  <w:style w:type="character" w:customStyle="1" w:styleId="ListLabel2">
    <w:name w:val="ListLabel 2"/>
    <w:rsid w:val="00B63F72"/>
    <w:rPr>
      <w:sz w:val="24"/>
      <w:szCs w:val="24"/>
    </w:rPr>
  </w:style>
  <w:style w:type="character" w:customStyle="1" w:styleId="ListLabel3">
    <w:name w:val="ListLabel 3"/>
    <w:rsid w:val="00A84FB0"/>
    <w:rPr>
      <w:sz w:val="24"/>
      <w:szCs w:val="24"/>
    </w:rPr>
  </w:style>
  <w:style w:type="character" w:customStyle="1" w:styleId="ListLabel4">
    <w:name w:val="ListLabel 4"/>
    <w:rsid w:val="00A84FB0"/>
    <w:rPr>
      <w:rFonts w:cs="Courier New"/>
    </w:rPr>
  </w:style>
  <w:style w:type="character" w:customStyle="1" w:styleId="ListLabel5">
    <w:name w:val="ListLabel 5"/>
    <w:rsid w:val="00A84FB0"/>
    <w:rPr>
      <w:sz w:val="24"/>
      <w:szCs w:val="24"/>
    </w:rPr>
  </w:style>
  <w:style w:type="character" w:customStyle="1" w:styleId="ListLabel6">
    <w:name w:val="ListLabel 6"/>
    <w:rsid w:val="00A84FB0"/>
    <w:rPr>
      <w:rFonts w:cs="Symbol"/>
    </w:rPr>
  </w:style>
  <w:style w:type="character" w:customStyle="1" w:styleId="ListLabel7">
    <w:name w:val="ListLabel 7"/>
    <w:rsid w:val="00A84FB0"/>
    <w:rPr>
      <w:rFonts w:cs="Courier New"/>
    </w:rPr>
  </w:style>
  <w:style w:type="character" w:customStyle="1" w:styleId="ListLabel8">
    <w:name w:val="ListLabel 8"/>
    <w:rsid w:val="00A84FB0"/>
    <w:rPr>
      <w:rFonts w:cs="Wingdings"/>
    </w:rPr>
  </w:style>
  <w:style w:type="character" w:customStyle="1" w:styleId="ListLabel9">
    <w:name w:val="ListLabel 9"/>
    <w:rsid w:val="00A84FB0"/>
    <w:rPr>
      <w:sz w:val="24"/>
      <w:szCs w:val="24"/>
    </w:rPr>
  </w:style>
  <w:style w:type="character" w:customStyle="1" w:styleId="ListLabel10">
    <w:name w:val="ListLabel 10"/>
    <w:rsid w:val="00A84FB0"/>
    <w:rPr>
      <w:rFonts w:cs="Symbol"/>
    </w:rPr>
  </w:style>
  <w:style w:type="character" w:customStyle="1" w:styleId="ListLabel11">
    <w:name w:val="ListLabel 11"/>
    <w:rsid w:val="00A84FB0"/>
    <w:rPr>
      <w:rFonts w:cs="Courier New"/>
    </w:rPr>
  </w:style>
  <w:style w:type="character" w:customStyle="1" w:styleId="ListLabel12">
    <w:name w:val="ListLabel 12"/>
    <w:rsid w:val="00A84FB0"/>
    <w:rPr>
      <w:rFonts w:cs="Wingdings"/>
    </w:rPr>
  </w:style>
  <w:style w:type="paragraph" w:customStyle="1" w:styleId="a7">
    <w:name w:val="Заголовок"/>
    <w:basedOn w:val="a"/>
    <w:next w:val="a8"/>
    <w:rsid w:val="00B63F7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B63F72"/>
    <w:pPr>
      <w:spacing w:after="120" w:line="288" w:lineRule="auto"/>
    </w:pPr>
  </w:style>
  <w:style w:type="paragraph" w:styleId="a9">
    <w:name w:val="List"/>
    <w:basedOn w:val="a8"/>
    <w:rsid w:val="00B63F72"/>
    <w:rPr>
      <w:rFonts w:cs="Mangal"/>
    </w:rPr>
  </w:style>
  <w:style w:type="paragraph" w:styleId="aa">
    <w:name w:val="Title"/>
    <w:basedOn w:val="a"/>
    <w:rsid w:val="00A84FB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rsid w:val="00B63F72"/>
    <w:pPr>
      <w:suppressLineNumbers/>
    </w:pPr>
    <w:rPr>
      <w:rFonts w:cs="Mangal"/>
    </w:rPr>
  </w:style>
  <w:style w:type="paragraph" w:customStyle="1" w:styleId="ac">
    <w:name w:val="Заглавие"/>
    <w:basedOn w:val="a"/>
    <w:rsid w:val="00B63F7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List Paragraph"/>
    <w:basedOn w:val="a"/>
    <w:rsid w:val="00B63F72"/>
    <w:pPr>
      <w:ind w:left="720"/>
      <w:contextualSpacing/>
    </w:pPr>
  </w:style>
  <w:style w:type="paragraph" w:styleId="ae">
    <w:name w:val="header"/>
    <w:basedOn w:val="a"/>
    <w:rsid w:val="00B63F72"/>
    <w:pPr>
      <w:tabs>
        <w:tab w:val="center" w:pos="4677"/>
        <w:tab w:val="right" w:pos="9355"/>
      </w:tabs>
      <w:spacing w:after="0" w:line="100" w:lineRule="atLeast"/>
    </w:pPr>
  </w:style>
  <w:style w:type="paragraph" w:styleId="af">
    <w:name w:val="footer"/>
    <w:basedOn w:val="a"/>
    <w:rsid w:val="00B63F72"/>
    <w:pPr>
      <w:tabs>
        <w:tab w:val="center" w:pos="4677"/>
        <w:tab w:val="right" w:pos="9355"/>
      </w:tabs>
      <w:spacing w:after="0" w:line="100" w:lineRule="atLeast"/>
    </w:pPr>
  </w:style>
  <w:style w:type="paragraph" w:styleId="af0">
    <w:name w:val="Balloon Text"/>
    <w:basedOn w:val="a"/>
    <w:rsid w:val="00B63F72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f1">
    <w:name w:val="Содержимое врезки"/>
    <w:basedOn w:val="a8"/>
    <w:rsid w:val="00B63F72"/>
  </w:style>
  <w:style w:type="paragraph" w:customStyle="1" w:styleId="af2">
    <w:name w:val="Содержимое таблицы"/>
    <w:basedOn w:val="a"/>
    <w:rsid w:val="00B63F72"/>
  </w:style>
  <w:style w:type="paragraph" w:styleId="af3">
    <w:name w:val="Block Text"/>
    <w:basedOn w:val="a"/>
    <w:rsid w:val="00A84F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1458</Words>
  <Characters>8317</Characters>
  <Application>Microsoft Office Word</Application>
  <DocSecurity>0</DocSecurity>
  <Lines>69</Lines>
  <Paragraphs>19</Paragraphs>
  <ScaleCrop>false</ScaleCrop>
  <Company>Microsoft</Company>
  <LinksUpToDate>false</LinksUpToDate>
  <CharactersWithSpaces>9756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Алексей</cp:lastModifiedBy>
  <cp:revision>6</cp:revision>
  <cp:lastPrinted>2014-09-25T12:02:00Z</cp:lastPrinted>
  <dcterms:created xsi:type="dcterms:W3CDTF">2014-09-30T12:42:00Z</dcterms:created>
  <dcterms:modified xsi:type="dcterms:W3CDTF">2014-11-24T06:34:00Z</dcterms:modified>
  <dc:language>ru-RU</dc:language>
</cp:coreProperties>
</file>